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28" w:type="dxa"/>
        <w:tblInd w:w="-72" w:type="dxa"/>
        <w:tblCellMar>
          <w:left w:w="70" w:type="dxa"/>
          <w:right w:w="70" w:type="dxa"/>
        </w:tblCellMar>
        <w:tblLook w:val="04A0" w:firstRow="1" w:lastRow="0" w:firstColumn="1" w:lastColumn="0" w:noHBand="0" w:noVBand="1"/>
      </w:tblPr>
      <w:tblGrid>
        <w:gridCol w:w="3474"/>
        <w:gridCol w:w="435"/>
        <w:gridCol w:w="5519"/>
      </w:tblGrid>
      <w:tr w:rsidR="008B1B0D" w:rsidRPr="002517FA" w14:paraId="7B1B7A4A" w14:textId="77777777" w:rsidTr="003C7543">
        <w:trPr>
          <w:trHeight w:val="284"/>
        </w:trPr>
        <w:tc>
          <w:tcPr>
            <w:tcW w:w="3474" w:type="dxa"/>
            <w:tcBorders>
              <w:top w:val="nil"/>
              <w:left w:val="nil"/>
              <w:bottom w:val="nil"/>
              <w:right w:val="nil"/>
            </w:tcBorders>
            <w:shd w:val="clear" w:color="auto" w:fill="auto"/>
            <w:noWrap/>
            <w:hideMark/>
          </w:tcPr>
          <w:p w14:paraId="022C0E5E" w14:textId="77777777" w:rsidR="008B1B0D" w:rsidRPr="002517FA" w:rsidRDefault="008B1B0D" w:rsidP="003C7543">
            <w:pPr>
              <w:ind w:left="-567" w:firstLine="567"/>
              <w:rPr>
                <w:rFonts w:ascii="Arial Narrow" w:hAnsi="Arial Narrow"/>
                <w:sz w:val="24"/>
                <w:lang w:val="en-US"/>
              </w:rPr>
            </w:pPr>
            <w:r w:rsidRPr="002517FA">
              <w:rPr>
                <w:rFonts w:ascii="Arial Narrow" w:hAnsi="Arial Narrow"/>
                <w:sz w:val="24"/>
                <w:lang w:val="en-US"/>
              </w:rPr>
              <w:t>PRILOGA 1B</w:t>
            </w:r>
          </w:p>
        </w:tc>
        <w:tc>
          <w:tcPr>
            <w:tcW w:w="435" w:type="dxa"/>
            <w:tcBorders>
              <w:top w:val="nil"/>
              <w:left w:val="nil"/>
              <w:bottom w:val="nil"/>
              <w:right w:val="nil"/>
            </w:tcBorders>
            <w:shd w:val="clear" w:color="auto" w:fill="auto"/>
            <w:noWrap/>
            <w:hideMark/>
          </w:tcPr>
          <w:p w14:paraId="6F2FD20F" w14:textId="77777777" w:rsidR="008B1B0D" w:rsidRPr="002517FA" w:rsidRDefault="008B1B0D" w:rsidP="003C7543">
            <w:pPr>
              <w:rPr>
                <w:rFonts w:ascii="Arial Narrow" w:hAnsi="Arial Narrow"/>
                <w:sz w:val="18"/>
                <w:szCs w:val="18"/>
                <w:lang w:val="en-US"/>
              </w:rPr>
            </w:pPr>
          </w:p>
        </w:tc>
        <w:tc>
          <w:tcPr>
            <w:tcW w:w="5519" w:type="dxa"/>
            <w:tcBorders>
              <w:top w:val="nil"/>
              <w:left w:val="nil"/>
              <w:bottom w:val="nil"/>
              <w:right w:val="nil"/>
            </w:tcBorders>
            <w:shd w:val="clear" w:color="auto" w:fill="auto"/>
            <w:noWrap/>
            <w:hideMark/>
          </w:tcPr>
          <w:p w14:paraId="189A8636" w14:textId="77777777" w:rsidR="008B1B0D" w:rsidRPr="002517FA" w:rsidRDefault="008B1B0D" w:rsidP="003C7543">
            <w:pPr>
              <w:jc w:val="right"/>
              <w:rPr>
                <w:rFonts w:ascii="Arial Narrow" w:hAnsi="Arial Narrow"/>
                <w:sz w:val="16"/>
                <w:szCs w:val="16"/>
                <w:lang w:val="en-US"/>
              </w:rPr>
            </w:pPr>
            <w:r w:rsidRPr="002517FA">
              <w:rPr>
                <w:rFonts w:ascii="Arial Narrow" w:hAnsi="Arial Narrow"/>
                <w:sz w:val="16"/>
                <w:szCs w:val="16"/>
                <w:lang w:val="en-US"/>
              </w:rPr>
              <w:t>NASLOVNA STRAN NAČRTA</w:t>
            </w:r>
          </w:p>
        </w:tc>
      </w:tr>
      <w:tr w:rsidR="008B1B0D" w:rsidRPr="002517FA" w14:paraId="7C1BF71D" w14:textId="77777777" w:rsidTr="003C7543">
        <w:trPr>
          <w:trHeight w:val="287"/>
        </w:trPr>
        <w:tc>
          <w:tcPr>
            <w:tcW w:w="9428" w:type="dxa"/>
            <w:gridSpan w:val="3"/>
            <w:tcBorders>
              <w:top w:val="nil"/>
              <w:left w:val="nil"/>
              <w:bottom w:val="nil"/>
              <w:right w:val="nil"/>
            </w:tcBorders>
            <w:shd w:val="clear" w:color="auto" w:fill="auto"/>
            <w:hideMark/>
          </w:tcPr>
          <w:p w14:paraId="682F5D52" w14:textId="77777777" w:rsidR="008B1B0D" w:rsidRPr="002517FA" w:rsidRDefault="008B1B0D" w:rsidP="003C7543">
            <w:pPr>
              <w:rPr>
                <w:rFonts w:ascii="Arial Narrow" w:hAnsi="Arial Narrow"/>
                <w:sz w:val="36"/>
                <w:szCs w:val="36"/>
                <w:lang w:val="en-US"/>
              </w:rPr>
            </w:pPr>
            <w:r w:rsidRPr="002517FA">
              <w:rPr>
                <w:rFonts w:ascii="Arial Narrow" w:hAnsi="Arial Narrow"/>
                <w:sz w:val="36"/>
                <w:szCs w:val="36"/>
                <w:lang w:val="en-US"/>
              </w:rPr>
              <w:t>NASLOVNA STRAN NAČRTA</w:t>
            </w:r>
          </w:p>
        </w:tc>
      </w:tr>
      <w:tr w:rsidR="008B1B0D" w:rsidRPr="002517FA" w14:paraId="65151D20" w14:textId="77777777" w:rsidTr="003C7543">
        <w:trPr>
          <w:trHeight w:val="300"/>
        </w:trPr>
        <w:tc>
          <w:tcPr>
            <w:tcW w:w="9428" w:type="dxa"/>
            <w:gridSpan w:val="3"/>
            <w:tcBorders>
              <w:top w:val="single" w:sz="4" w:space="0" w:color="auto"/>
              <w:left w:val="nil"/>
              <w:bottom w:val="single" w:sz="4" w:space="0" w:color="auto"/>
              <w:right w:val="nil"/>
            </w:tcBorders>
            <w:shd w:val="clear" w:color="auto" w:fill="auto"/>
            <w:noWrap/>
            <w:vAlign w:val="center"/>
            <w:hideMark/>
          </w:tcPr>
          <w:p w14:paraId="57E41C0E" w14:textId="77777777" w:rsidR="008B1B0D" w:rsidRPr="002517FA" w:rsidRDefault="008B1B0D" w:rsidP="003C7543">
            <w:pPr>
              <w:rPr>
                <w:rFonts w:ascii="Arial Narrow" w:hAnsi="Arial Narrow"/>
                <w:szCs w:val="20"/>
                <w:lang w:val="en-US"/>
              </w:rPr>
            </w:pPr>
            <w:r w:rsidRPr="002517FA">
              <w:rPr>
                <w:rFonts w:ascii="Arial Narrow" w:hAnsi="Arial Narrow"/>
                <w:szCs w:val="20"/>
                <w:lang w:val="en-US"/>
              </w:rPr>
              <w:t>OSNOVNI PODATKI O GRADNJI</w:t>
            </w:r>
          </w:p>
        </w:tc>
      </w:tr>
      <w:tr w:rsidR="008B1B0D" w:rsidRPr="002517FA" w14:paraId="13129834" w14:textId="77777777" w:rsidTr="003C7543">
        <w:trPr>
          <w:trHeight w:val="330"/>
        </w:trPr>
        <w:tc>
          <w:tcPr>
            <w:tcW w:w="3474" w:type="dxa"/>
            <w:tcBorders>
              <w:top w:val="nil"/>
              <w:left w:val="nil"/>
              <w:bottom w:val="single" w:sz="4" w:space="0" w:color="auto"/>
              <w:right w:val="nil"/>
            </w:tcBorders>
            <w:shd w:val="clear" w:color="auto" w:fill="auto"/>
            <w:noWrap/>
            <w:vAlign w:val="center"/>
            <w:hideMark/>
          </w:tcPr>
          <w:p w14:paraId="760B3EDF"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naziv gradnje</w:t>
            </w:r>
          </w:p>
        </w:tc>
        <w:tc>
          <w:tcPr>
            <w:tcW w:w="435" w:type="dxa"/>
            <w:tcBorders>
              <w:top w:val="nil"/>
              <w:left w:val="nil"/>
              <w:bottom w:val="single" w:sz="4" w:space="0" w:color="auto"/>
              <w:right w:val="nil"/>
            </w:tcBorders>
            <w:shd w:val="clear" w:color="auto" w:fill="auto"/>
            <w:noWrap/>
            <w:hideMark/>
          </w:tcPr>
          <w:p w14:paraId="2877E095"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 </w:t>
            </w:r>
          </w:p>
        </w:tc>
        <w:tc>
          <w:tcPr>
            <w:tcW w:w="5519" w:type="dxa"/>
            <w:tcBorders>
              <w:top w:val="single" w:sz="4" w:space="0" w:color="auto"/>
              <w:left w:val="nil"/>
              <w:bottom w:val="single" w:sz="4" w:space="0" w:color="auto"/>
              <w:right w:val="nil"/>
            </w:tcBorders>
            <w:shd w:val="clear" w:color="000000" w:fill="FFFFCC"/>
            <w:vAlign w:val="center"/>
            <w:hideMark/>
          </w:tcPr>
          <w:p w14:paraId="2EC687D6" w14:textId="77777777" w:rsidR="00D55837" w:rsidRPr="002517FA" w:rsidRDefault="00D55837" w:rsidP="003C7543">
            <w:pPr>
              <w:rPr>
                <w:rFonts w:ascii="Arial Narrow" w:hAnsi="Arial Narrow"/>
                <w:sz w:val="22"/>
                <w:lang w:val="en-US"/>
              </w:rPr>
            </w:pPr>
            <w:r w:rsidRPr="002517FA">
              <w:rPr>
                <w:rFonts w:ascii="Arial Narrow" w:hAnsi="Arial Narrow"/>
                <w:sz w:val="22"/>
                <w:lang w:val="en-US"/>
              </w:rPr>
              <w:t>ZDRAVSTVENI DOM IZOLA</w:t>
            </w:r>
          </w:p>
          <w:p w14:paraId="253A87E3" w14:textId="77777777" w:rsidR="00D55837" w:rsidRPr="002517FA" w:rsidRDefault="00D55837" w:rsidP="003C7543">
            <w:pPr>
              <w:rPr>
                <w:rFonts w:ascii="Arial Narrow" w:hAnsi="Arial Narrow"/>
                <w:szCs w:val="20"/>
                <w:lang w:val="en-US"/>
              </w:rPr>
            </w:pPr>
            <w:r w:rsidRPr="002517FA">
              <w:rPr>
                <w:rFonts w:ascii="Arial Narrow" w:hAnsi="Arial Narrow"/>
                <w:szCs w:val="20"/>
                <w:lang w:val="en-US"/>
              </w:rPr>
              <w:t>Ulica Oktobrske revolucije 11</w:t>
            </w:r>
          </w:p>
          <w:p w14:paraId="19EF7971" w14:textId="69AD9370" w:rsidR="00D55837" w:rsidRPr="002517FA" w:rsidRDefault="00D55837" w:rsidP="003C7543">
            <w:pPr>
              <w:rPr>
                <w:rFonts w:ascii="Arial Narrow" w:hAnsi="Arial Narrow"/>
                <w:szCs w:val="20"/>
                <w:lang w:val="en-US"/>
              </w:rPr>
            </w:pPr>
            <w:r w:rsidRPr="002517FA">
              <w:rPr>
                <w:rFonts w:ascii="Arial Narrow" w:hAnsi="Arial Narrow"/>
                <w:szCs w:val="20"/>
                <w:lang w:val="en-US"/>
              </w:rPr>
              <w:t>SI – 6310 Izola</w:t>
            </w:r>
          </w:p>
        </w:tc>
      </w:tr>
      <w:tr w:rsidR="008B1B0D" w:rsidRPr="002517FA" w14:paraId="4580E73C" w14:textId="77777777" w:rsidTr="003C7543">
        <w:trPr>
          <w:trHeight w:val="964"/>
        </w:trPr>
        <w:tc>
          <w:tcPr>
            <w:tcW w:w="3474" w:type="dxa"/>
            <w:tcBorders>
              <w:top w:val="single" w:sz="4" w:space="0" w:color="auto"/>
              <w:left w:val="nil"/>
              <w:bottom w:val="single" w:sz="4" w:space="0" w:color="auto"/>
              <w:right w:val="nil"/>
            </w:tcBorders>
            <w:shd w:val="clear" w:color="auto" w:fill="auto"/>
            <w:vAlign w:val="center"/>
            <w:hideMark/>
          </w:tcPr>
          <w:p w14:paraId="4B65C68D"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kratek opis gradnje</w:t>
            </w:r>
          </w:p>
        </w:tc>
        <w:tc>
          <w:tcPr>
            <w:tcW w:w="435" w:type="dxa"/>
            <w:tcBorders>
              <w:top w:val="single" w:sz="4" w:space="0" w:color="auto"/>
              <w:left w:val="nil"/>
              <w:bottom w:val="single" w:sz="4" w:space="0" w:color="auto"/>
              <w:right w:val="nil"/>
            </w:tcBorders>
            <w:shd w:val="clear" w:color="auto" w:fill="auto"/>
            <w:vAlign w:val="center"/>
            <w:hideMark/>
          </w:tcPr>
          <w:p w14:paraId="1A7EE9E3"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 </w:t>
            </w:r>
          </w:p>
        </w:tc>
        <w:tc>
          <w:tcPr>
            <w:tcW w:w="5519" w:type="dxa"/>
            <w:tcBorders>
              <w:top w:val="nil"/>
              <w:left w:val="nil"/>
              <w:bottom w:val="single" w:sz="4" w:space="0" w:color="auto"/>
              <w:right w:val="nil"/>
            </w:tcBorders>
            <w:shd w:val="clear" w:color="000000" w:fill="FFFFCC"/>
            <w:vAlign w:val="center"/>
          </w:tcPr>
          <w:p w14:paraId="46796531" w14:textId="77777777" w:rsidR="008B1B0D" w:rsidRPr="002517FA" w:rsidRDefault="00D55837" w:rsidP="00B114AD">
            <w:pPr>
              <w:jc w:val="left"/>
              <w:rPr>
                <w:rFonts w:ascii="Arial Narrow" w:hAnsi="Arial Narrow"/>
                <w:sz w:val="22"/>
                <w:szCs w:val="22"/>
                <w:lang w:val="en-US"/>
              </w:rPr>
            </w:pPr>
            <w:r w:rsidRPr="002517FA">
              <w:rPr>
                <w:rFonts w:ascii="Arial Narrow" w:hAnsi="Arial Narrow"/>
                <w:sz w:val="22"/>
                <w:szCs w:val="22"/>
                <w:lang w:val="en-US"/>
              </w:rPr>
              <w:t>INVESTICIJSKO VZDRŽEVANJE</w:t>
            </w:r>
          </w:p>
          <w:p w14:paraId="11DF7B11" w14:textId="68B091D9" w:rsidR="00D55837" w:rsidRPr="002517FA" w:rsidRDefault="00D55837" w:rsidP="00B114AD">
            <w:pPr>
              <w:jc w:val="left"/>
              <w:rPr>
                <w:rFonts w:ascii="Arial Narrow" w:hAnsi="Arial Narrow"/>
                <w:sz w:val="22"/>
                <w:szCs w:val="22"/>
                <w:lang w:val="en-US"/>
              </w:rPr>
            </w:pPr>
            <w:r w:rsidRPr="002517FA">
              <w:rPr>
                <w:rFonts w:ascii="Arial Narrow" w:hAnsi="Arial Narrow"/>
                <w:sz w:val="22"/>
                <w:szCs w:val="22"/>
                <w:lang w:val="en-US"/>
              </w:rPr>
              <w:t>ZAMENJAVA OBSTOJEČEGA HLADILNEGA AGREGA S TOPLOTNO ČRPALKO</w:t>
            </w:r>
          </w:p>
        </w:tc>
      </w:tr>
      <w:tr w:rsidR="008B1B0D" w:rsidRPr="002517FA" w14:paraId="5E7E7DA7" w14:textId="77777777" w:rsidTr="003C7543">
        <w:trPr>
          <w:trHeight w:val="571"/>
        </w:trPr>
        <w:tc>
          <w:tcPr>
            <w:tcW w:w="3474" w:type="dxa"/>
            <w:tcBorders>
              <w:top w:val="single" w:sz="4" w:space="0" w:color="auto"/>
              <w:left w:val="nil"/>
              <w:bottom w:val="single" w:sz="4" w:space="0" w:color="auto"/>
              <w:right w:val="nil"/>
            </w:tcBorders>
            <w:shd w:val="clear" w:color="auto" w:fill="auto"/>
            <w:noWrap/>
            <w:hideMark/>
          </w:tcPr>
          <w:p w14:paraId="7D33BB24" w14:textId="77777777" w:rsidR="008B1B0D" w:rsidRPr="002517FA" w:rsidRDefault="008B1B0D" w:rsidP="003C7543">
            <w:pPr>
              <w:rPr>
                <w:rFonts w:ascii="Arial Narrow" w:hAnsi="Arial Narrow"/>
                <w:color w:val="808080"/>
                <w:sz w:val="18"/>
                <w:szCs w:val="18"/>
                <w:lang w:val="en-US"/>
              </w:rPr>
            </w:pPr>
            <w:r w:rsidRPr="002517FA">
              <w:rPr>
                <w:rFonts w:ascii="Arial Narrow" w:hAnsi="Arial Narrow"/>
                <w:color w:val="808080"/>
                <w:sz w:val="18"/>
                <w:szCs w:val="18"/>
                <w:lang w:val="en-US"/>
              </w:rPr>
              <w:t>Seznam objektov, ureditev površin in komunalnih naprav z navedbo vrste gradnje.</w:t>
            </w:r>
          </w:p>
        </w:tc>
        <w:tc>
          <w:tcPr>
            <w:tcW w:w="435" w:type="dxa"/>
            <w:tcBorders>
              <w:top w:val="single" w:sz="4" w:space="0" w:color="auto"/>
              <w:left w:val="nil"/>
              <w:bottom w:val="single" w:sz="4" w:space="0" w:color="auto"/>
              <w:right w:val="nil"/>
            </w:tcBorders>
            <w:shd w:val="clear" w:color="auto" w:fill="auto"/>
            <w:noWrap/>
            <w:vAlign w:val="bottom"/>
            <w:hideMark/>
          </w:tcPr>
          <w:p w14:paraId="449F45D2" w14:textId="77777777" w:rsidR="008B1B0D" w:rsidRPr="002517FA" w:rsidRDefault="008B1B0D" w:rsidP="003C7543">
            <w:pPr>
              <w:rPr>
                <w:rFonts w:ascii="Arial Narrow" w:hAnsi="Arial Narrow"/>
                <w:sz w:val="18"/>
                <w:szCs w:val="18"/>
                <w:lang w:val="en-US"/>
              </w:rPr>
            </w:pPr>
          </w:p>
          <w:p w14:paraId="2D4658F0" w14:textId="77777777" w:rsidR="008B1B0D" w:rsidRPr="002517FA" w:rsidRDefault="008B1B0D" w:rsidP="003C7543">
            <w:pPr>
              <w:rPr>
                <w:rFonts w:ascii="Arial Narrow" w:hAnsi="Arial Narrow"/>
                <w:sz w:val="18"/>
                <w:szCs w:val="18"/>
                <w:lang w:val="en-US"/>
              </w:rPr>
            </w:pPr>
          </w:p>
        </w:tc>
        <w:tc>
          <w:tcPr>
            <w:tcW w:w="5519" w:type="dxa"/>
            <w:tcBorders>
              <w:top w:val="single" w:sz="4" w:space="0" w:color="auto"/>
              <w:left w:val="nil"/>
              <w:bottom w:val="single" w:sz="4" w:space="0" w:color="auto"/>
              <w:right w:val="nil"/>
            </w:tcBorders>
            <w:shd w:val="clear" w:color="auto" w:fill="auto"/>
            <w:noWrap/>
            <w:vAlign w:val="center"/>
            <w:hideMark/>
          </w:tcPr>
          <w:p w14:paraId="7ECECC3F"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 </w:t>
            </w:r>
          </w:p>
        </w:tc>
      </w:tr>
      <w:tr w:rsidR="008B1B0D" w:rsidRPr="002517FA" w14:paraId="34A8C1BE" w14:textId="77777777" w:rsidTr="003C7543">
        <w:trPr>
          <w:trHeight w:val="300"/>
        </w:trPr>
        <w:tc>
          <w:tcPr>
            <w:tcW w:w="3474" w:type="dxa"/>
            <w:tcBorders>
              <w:top w:val="single" w:sz="4" w:space="0" w:color="auto"/>
              <w:left w:val="nil"/>
              <w:bottom w:val="single" w:sz="4" w:space="0" w:color="auto"/>
              <w:right w:val="nil"/>
            </w:tcBorders>
            <w:shd w:val="clear" w:color="auto" w:fill="auto"/>
            <w:noWrap/>
            <w:vAlign w:val="center"/>
            <w:hideMark/>
          </w:tcPr>
          <w:p w14:paraId="35A757BF"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vrste gradnje</w:t>
            </w:r>
          </w:p>
        </w:tc>
        <w:tc>
          <w:tcPr>
            <w:tcW w:w="435" w:type="dxa"/>
            <w:tcBorders>
              <w:top w:val="single" w:sz="4" w:space="0" w:color="auto"/>
              <w:left w:val="nil"/>
              <w:bottom w:val="single" w:sz="4" w:space="0" w:color="auto"/>
              <w:right w:val="nil"/>
            </w:tcBorders>
            <w:shd w:val="clear" w:color="auto" w:fill="auto"/>
            <w:vAlign w:val="center"/>
          </w:tcPr>
          <w:p w14:paraId="6FDDF953" w14:textId="02015DBF" w:rsidR="008B1B0D" w:rsidRPr="002517FA" w:rsidRDefault="008B1B0D" w:rsidP="003C7543">
            <w:pPr>
              <w:rPr>
                <w:rFonts w:ascii="Arial Narrow" w:hAnsi="Arial Narrow"/>
                <w:sz w:val="18"/>
                <w:szCs w:val="18"/>
                <w:lang w:val="en-US"/>
              </w:rPr>
            </w:pPr>
            <w:r w:rsidRPr="002517FA">
              <w:rPr>
                <w:rFonts w:ascii="Arial Narrow" w:hAnsi="Arial Narrow"/>
                <w:noProof/>
                <w:sz w:val="18"/>
                <w:szCs w:val="18"/>
                <w:lang w:val="en-US"/>
              </w:rPr>
              <mc:AlternateContent>
                <mc:Choice Requires="wpc">
                  <w:drawing>
                    <wp:inline distT="0" distB="0" distL="0" distR="0" wp14:anchorId="4896511D" wp14:editId="49B2B04F">
                      <wp:extent cx="0" cy="0"/>
                      <wp:effectExtent l="0" t="0" r="0" b="0"/>
                      <wp:docPr id="13" name="Platno 1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c:wpc>
                        </a:graphicData>
                      </a:graphic>
                    </wp:inline>
                  </w:drawing>
                </mc:Choice>
                <mc:Fallback>
                  <w:pict>
                    <v:group w14:anchorId="7F8C957F" id="Platno 13" o:spid="_x0000_s1026" editas="canvas" style="width:0;height:0;mso-position-horizontal-relative:char;mso-position-vertical-relative:line" coordsize="0,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0;height:0;visibility:visible;mso-wrap-style:square">
                        <v:fill o:detectmouseclick="t"/>
                        <v:path o:connecttype="none"/>
                      </v:shape>
                      <w10:anchorlock/>
                    </v:group>
                  </w:pict>
                </mc:Fallback>
              </mc:AlternateContent>
            </w:r>
            <w:r w:rsidRPr="002517FA">
              <w:rPr>
                <w:rFonts w:ascii="Arial Narrow" w:hAnsi="Arial Narrow"/>
                <w:noProof/>
                <w:sz w:val="18"/>
                <w:szCs w:val="18"/>
                <w:lang w:val="en-US"/>
              </w:rPr>
              <w:t xml:space="preserve"> </w:t>
            </w:r>
          </w:p>
        </w:tc>
        <w:tc>
          <w:tcPr>
            <w:tcW w:w="5519" w:type="dxa"/>
            <w:tcBorders>
              <w:top w:val="single" w:sz="4" w:space="0" w:color="auto"/>
              <w:left w:val="nil"/>
              <w:bottom w:val="single" w:sz="4" w:space="0" w:color="auto"/>
              <w:right w:val="nil"/>
            </w:tcBorders>
            <w:shd w:val="clear" w:color="auto" w:fill="auto"/>
            <w:vAlign w:val="center"/>
          </w:tcPr>
          <w:p w14:paraId="31B2D52C"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NOVOGRADNJA – NOVOZGRAJENI OBJEKT</w:t>
            </w:r>
          </w:p>
        </w:tc>
      </w:tr>
      <w:tr w:rsidR="008B1B0D" w:rsidRPr="002517FA" w14:paraId="2F9B81D4" w14:textId="77777777" w:rsidTr="003C7543">
        <w:trPr>
          <w:trHeight w:val="300"/>
        </w:trPr>
        <w:tc>
          <w:tcPr>
            <w:tcW w:w="3474" w:type="dxa"/>
            <w:tcBorders>
              <w:top w:val="nil"/>
              <w:left w:val="nil"/>
              <w:bottom w:val="nil"/>
              <w:right w:val="nil"/>
            </w:tcBorders>
            <w:shd w:val="clear" w:color="auto" w:fill="auto"/>
            <w:noWrap/>
            <w:hideMark/>
          </w:tcPr>
          <w:p w14:paraId="491D57CF" w14:textId="77777777" w:rsidR="008B1B0D" w:rsidRPr="002517FA" w:rsidRDefault="008B1B0D" w:rsidP="003C7543">
            <w:pPr>
              <w:rPr>
                <w:rFonts w:ascii="Arial Narrow" w:hAnsi="Arial Narrow"/>
                <w:color w:val="808080"/>
                <w:sz w:val="18"/>
                <w:szCs w:val="18"/>
                <w:lang w:val="en-US"/>
              </w:rPr>
            </w:pPr>
            <w:r w:rsidRPr="002517FA">
              <w:rPr>
                <w:rFonts w:ascii="Arial Narrow" w:hAnsi="Arial Narrow"/>
                <w:color w:val="808080"/>
                <w:sz w:val="18"/>
                <w:szCs w:val="18"/>
                <w:lang w:val="en-US"/>
              </w:rPr>
              <w:t>Ozna</w:t>
            </w:r>
            <w:r w:rsidRPr="002517FA">
              <w:rPr>
                <w:rFonts w:ascii="Arial Narrow" w:hAnsi="Arial Narrow" w:cs="Arial"/>
                <w:color w:val="808080"/>
                <w:sz w:val="18"/>
                <w:szCs w:val="18"/>
                <w:lang w:val="en-US"/>
              </w:rPr>
              <w:t>č</w:t>
            </w:r>
            <w:r w:rsidRPr="002517FA">
              <w:rPr>
                <w:rFonts w:ascii="Arial Narrow" w:hAnsi="Arial Narrow"/>
                <w:color w:val="808080"/>
                <w:sz w:val="18"/>
                <w:szCs w:val="18"/>
                <w:lang w:val="en-US"/>
              </w:rPr>
              <w:t>iti vse ustrezne vrste gradnje</w:t>
            </w:r>
          </w:p>
        </w:tc>
        <w:tc>
          <w:tcPr>
            <w:tcW w:w="435" w:type="dxa"/>
            <w:tcBorders>
              <w:top w:val="nil"/>
              <w:left w:val="nil"/>
              <w:bottom w:val="single" w:sz="4" w:space="0" w:color="auto"/>
              <w:right w:val="nil"/>
            </w:tcBorders>
            <w:shd w:val="clear" w:color="auto" w:fill="auto"/>
            <w:vAlign w:val="center"/>
          </w:tcPr>
          <w:p w14:paraId="05BE8C79" w14:textId="77777777" w:rsidR="008B1B0D" w:rsidRPr="002517FA" w:rsidRDefault="008B1B0D" w:rsidP="003C7543">
            <w:pPr>
              <w:rPr>
                <w:rFonts w:ascii="Arial Narrow" w:hAnsi="Arial Narrow"/>
                <w:sz w:val="18"/>
                <w:szCs w:val="18"/>
                <w:lang w:val="en-US"/>
              </w:rPr>
            </w:pPr>
          </w:p>
        </w:tc>
        <w:tc>
          <w:tcPr>
            <w:tcW w:w="5519" w:type="dxa"/>
            <w:tcBorders>
              <w:top w:val="nil"/>
              <w:left w:val="nil"/>
              <w:bottom w:val="single" w:sz="4" w:space="0" w:color="auto"/>
              <w:right w:val="nil"/>
            </w:tcBorders>
            <w:shd w:val="clear" w:color="auto" w:fill="auto"/>
            <w:vAlign w:val="center"/>
            <w:hideMark/>
          </w:tcPr>
          <w:p w14:paraId="7A1FC37D"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novogradnja – prizidava</w:t>
            </w:r>
          </w:p>
        </w:tc>
      </w:tr>
      <w:tr w:rsidR="008B1B0D" w:rsidRPr="002517FA" w14:paraId="2709C92A" w14:textId="77777777" w:rsidTr="003C7543">
        <w:trPr>
          <w:trHeight w:val="300"/>
        </w:trPr>
        <w:tc>
          <w:tcPr>
            <w:tcW w:w="3474" w:type="dxa"/>
            <w:tcBorders>
              <w:top w:val="nil"/>
              <w:left w:val="nil"/>
              <w:bottom w:val="nil"/>
              <w:right w:val="nil"/>
            </w:tcBorders>
            <w:shd w:val="clear" w:color="auto" w:fill="auto"/>
            <w:noWrap/>
          </w:tcPr>
          <w:p w14:paraId="7BD07FBF" w14:textId="77777777" w:rsidR="008B1B0D" w:rsidRPr="002517FA" w:rsidRDefault="008B1B0D" w:rsidP="003C7543">
            <w:pPr>
              <w:rPr>
                <w:rFonts w:ascii="Arial Narrow" w:hAnsi="Arial Narrow"/>
                <w:color w:val="808080"/>
                <w:sz w:val="18"/>
                <w:szCs w:val="18"/>
                <w:lang w:val="en-US"/>
              </w:rPr>
            </w:pPr>
          </w:p>
        </w:tc>
        <w:tc>
          <w:tcPr>
            <w:tcW w:w="435" w:type="dxa"/>
            <w:tcBorders>
              <w:top w:val="nil"/>
              <w:left w:val="nil"/>
              <w:bottom w:val="single" w:sz="4" w:space="0" w:color="auto"/>
              <w:right w:val="nil"/>
            </w:tcBorders>
            <w:shd w:val="clear" w:color="auto" w:fill="auto"/>
            <w:vAlign w:val="center"/>
          </w:tcPr>
          <w:p w14:paraId="08C1CB82" w14:textId="097627B4" w:rsidR="008B1B0D" w:rsidRPr="002517FA" w:rsidRDefault="00B114AD" w:rsidP="003C7543">
            <w:pPr>
              <w:rPr>
                <w:rFonts w:ascii="Arial Narrow" w:hAnsi="Arial Narrow"/>
                <w:sz w:val="18"/>
                <w:szCs w:val="18"/>
                <w:lang w:val="en-US"/>
              </w:rPr>
            </w:pPr>
            <w:r w:rsidRPr="002517FA">
              <w:rPr>
                <w:rFonts w:ascii="Arial Narrow" w:hAnsi="Arial Narrow"/>
                <w:sz w:val="18"/>
                <w:szCs w:val="18"/>
                <w:lang w:val="en-US"/>
              </w:rPr>
              <w:t>x</w:t>
            </w:r>
          </w:p>
        </w:tc>
        <w:tc>
          <w:tcPr>
            <w:tcW w:w="5519" w:type="dxa"/>
            <w:tcBorders>
              <w:top w:val="nil"/>
              <w:left w:val="nil"/>
              <w:bottom w:val="single" w:sz="4" w:space="0" w:color="auto"/>
              <w:right w:val="nil"/>
            </w:tcBorders>
            <w:shd w:val="clear" w:color="auto" w:fill="auto"/>
            <w:vAlign w:val="center"/>
          </w:tcPr>
          <w:p w14:paraId="0DA8FD4A"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rekonstrukcija</w:t>
            </w:r>
          </w:p>
        </w:tc>
      </w:tr>
      <w:tr w:rsidR="008B1B0D" w:rsidRPr="002517FA" w14:paraId="28BE9130" w14:textId="77777777" w:rsidTr="003C7543">
        <w:trPr>
          <w:trHeight w:val="300"/>
        </w:trPr>
        <w:tc>
          <w:tcPr>
            <w:tcW w:w="3474" w:type="dxa"/>
            <w:tcBorders>
              <w:top w:val="nil"/>
              <w:left w:val="nil"/>
              <w:bottom w:val="nil"/>
              <w:right w:val="nil"/>
            </w:tcBorders>
            <w:shd w:val="clear" w:color="auto" w:fill="auto"/>
            <w:noWrap/>
          </w:tcPr>
          <w:p w14:paraId="3D771C76" w14:textId="77777777" w:rsidR="008B1B0D" w:rsidRPr="002517FA" w:rsidRDefault="008B1B0D" w:rsidP="003C7543">
            <w:pPr>
              <w:rPr>
                <w:rFonts w:ascii="Arial Narrow" w:hAnsi="Arial Narrow"/>
                <w:color w:val="808080"/>
                <w:sz w:val="18"/>
                <w:szCs w:val="18"/>
                <w:lang w:val="en-US"/>
              </w:rPr>
            </w:pPr>
          </w:p>
        </w:tc>
        <w:tc>
          <w:tcPr>
            <w:tcW w:w="435" w:type="dxa"/>
            <w:tcBorders>
              <w:top w:val="nil"/>
              <w:left w:val="nil"/>
              <w:bottom w:val="single" w:sz="4" w:space="0" w:color="auto"/>
              <w:right w:val="nil"/>
            </w:tcBorders>
            <w:shd w:val="clear" w:color="auto" w:fill="auto"/>
            <w:vAlign w:val="center"/>
          </w:tcPr>
          <w:p w14:paraId="1D8BAA4B" w14:textId="77777777" w:rsidR="008B1B0D" w:rsidRPr="002517FA" w:rsidRDefault="008B1B0D" w:rsidP="003C7543">
            <w:pPr>
              <w:rPr>
                <w:rFonts w:ascii="Arial Narrow" w:hAnsi="Arial Narrow"/>
                <w:sz w:val="18"/>
                <w:szCs w:val="18"/>
                <w:lang w:val="en-US"/>
              </w:rPr>
            </w:pPr>
          </w:p>
        </w:tc>
        <w:tc>
          <w:tcPr>
            <w:tcW w:w="5519" w:type="dxa"/>
            <w:tcBorders>
              <w:top w:val="nil"/>
              <w:left w:val="nil"/>
              <w:bottom w:val="single" w:sz="4" w:space="0" w:color="auto"/>
              <w:right w:val="nil"/>
            </w:tcBorders>
            <w:shd w:val="clear" w:color="auto" w:fill="auto"/>
            <w:vAlign w:val="center"/>
          </w:tcPr>
          <w:p w14:paraId="1210C768"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sprememba namembnosti</w:t>
            </w:r>
          </w:p>
        </w:tc>
      </w:tr>
      <w:tr w:rsidR="008B1B0D" w:rsidRPr="002517FA" w14:paraId="5B0F6873" w14:textId="77777777" w:rsidTr="003C7543">
        <w:trPr>
          <w:trHeight w:val="300"/>
        </w:trPr>
        <w:tc>
          <w:tcPr>
            <w:tcW w:w="3474" w:type="dxa"/>
            <w:tcBorders>
              <w:top w:val="nil"/>
              <w:left w:val="nil"/>
              <w:bottom w:val="nil"/>
              <w:right w:val="nil"/>
            </w:tcBorders>
            <w:shd w:val="clear" w:color="auto" w:fill="auto"/>
            <w:noWrap/>
          </w:tcPr>
          <w:p w14:paraId="31D49EF4" w14:textId="77777777" w:rsidR="008B1B0D" w:rsidRPr="002517FA" w:rsidRDefault="008B1B0D" w:rsidP="003C7543">
            <w:pPr>
              <w:rPr>
                <w:rFonts w:ascii="Arial Narrow" w:hAnsi="Arial Narrow"/>
                <w:color w:val="808080"/>
                <w:sz w:val="18"/>
                <w:szCs w:val="18"/>
                <w:lang w:val="en-US"/>
              </w:rPr>
            </w:pPr>
          </w:p>
        </w:tc>
        <w:tc>
          <w:tcPr>
            <w:tcW w:w="435" w:type="dxa"/>
            <w:tcBorders>
              <w:top w:val="nil"/>
              <w:left w:val="nil"/>
              <w:bottom w:val="single" w:sz="4" w:space="0" w:color="auto"/>
              <w:right w:val="nil"/>
            </w:tcBorders>
            <w:shd w:val="clear" w:color="auto" w:fill="auto"/>
            <w:vAlign w:val="center"/>
          </w:tcPr>
          <w:p w14:paraId="44E2B92D" w14:textId="77777777" w:rsidR="008B1B0D" w:rsidRPr="002517FA" w:rsidRDefault="008B1B0D" w:rsidP="003C7543">
            <w:pPr>
              <w:rPr>
                <w:rFonts w:ascii="Arial Narrow" w:hAnsi="Arial Narrow"/>
                <w:sz w:val="18"/>
                <w:szCs w:val="18"/>
                <w:lang w:val="en-US"/>
              </w:rPr>
            </w:pPr>
          </w:p>
        </w:tc>
        <w:tc>
          <w:tcPr>
            <w:tcW w:w="5519" w:type="dxa"/>
            <w:tcBorders>
              <w:top w:val="nil"/>
              <w:left w:val="nil"/>
              <w:bottom w:val="single" w:sz="4" w:space="0" w:color="auto"/>
              <w:right w:val="nil"/>
            </w:tcBorders>
            <w:shd w:val="clear" w:color="auto" w:fill="auto"/>
            <w:vAlign w:val="center"/>
          </w:tcPr>
          <w:p w14:paraId="48E6D893"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odstranitev</w:t>
            </w:r>
          </w:p>
        </w:tc>
      </w:tr>
      <w:tr w:rsidR="008B1B0D" w:rsidRPr="002517FA" w14:paraId="7D0EE438" w14:textId="77777777" w:rsidTr="003C7543">
        <w:trPr>
          <w:trHeight w:val="300"/>
        </w:trPr>
        <w:tc>
          <w:tcPr>
            <w:tcW w:w="3474" w:type="dxa"/>
            <w:tcBorders>
              <w:top w:val="single" w:sz="4" w:space="0" w:color="auto"/>
              <w:left w:val="nil"/>
              <w:bottom w:val="single" w:sz="4" w:space="0" w:color="auto"/>
              <w:right w:val="nil"/>
            </w:tcBorders>
            <w:shd w:val="clear" w:color="auto" w:fill="auto"/>
            <w:noWrap/>
            <w:vAlign w:val="center"/>
            <w:hideMark/>
          </w:tcPr>
          <w:p w14:paraId="7926F6F0"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DOKUMENTACIJA</w:t>
            </w:r>
          </w:p>
        </w:tc>
        <w:tc>
          <w:tcPr>
            <w:tcW w:w="435" w:type="dxa"/>
            <w:tcBorders>
              <w:top w:val="single" w:sz="4" w:space="0" w:color="auto"/>
              <w:left w:val="nil"/>
              <w:bottom w:val="single" w:sz="4" w:space="0" w:color="auto"/>
              <w:right w:val="nil"/>
            </w:tcBorders>
            <w:shd w:val="clear" w:color="auto" w:fill="auto"/>
            <w:noWrap/>
            <w:vAlign w:val="center"/>
            <w:hideMark/>
          </w:tcPr>
          <w:p w14:paraId="66DC5C5B" w14:textId="77777777" w:rsidR="008B1B0D" w:rsidRPr="002517FA" w:rsidRDefault="008B1B0D" w:rsidP="003C7543">
            <w:pPr>
              <w:jc w:val="center"/>
              <w:rPr>
                <w:rFonts w:ascii="Arial Narrow" w:hAnsi="Arial Narrow"/>
                <w:sz w:val="18"/>
                <w:szCs w:val="18"/>
                <w:lang w:val="en-US"/>
              </w:rPr>
            </w:pPr>
          </w:p>
        </w:tc>
        <w:tc>
          <w:tcPr>
            <w:tcW w:w="5519" w:type="dxa"/>
            <w:tcBorders>
              <w:top w:val="nil"/>
              <w:left w:val="nil"/>
              <w:bottom w:val="single" w:sz="4" w:space="0" w:color="auto"/>
              <w:right w:val="nil"/>
            </w:tcBorders>
            <w:shd w:val="clear" w:color="auto" w:fill="auto"/>
            <w:noWrap/>
            <w:vAlign w:val="center"/>
            <w:hideMark/>
          </w:tcPr>
          <w:p w14:paraId="2ED002F9"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 </w:t>
            </w:r>
          </w:p>
        </w:tc>
      </w:tr>
      <w:tr w:rsidR="008B1B0D" w:rsidRPr="002517FA" w14:paraId="6E7CD744" w14:textId="77777777" w:rsidTr="003C7543">
        <w:trPr>
          <w:trHeight w:val="300"/>
        </w:trPr>
        <w:tc>
          <w:tcPr>
            <w:tcW w:w="3474" w:type="dxa"/>
            <w:tcBorders>
              <w:top w:val="nil"/>
              <w:left w:val="nil"/>
              <w:bottom w:val="single" w:sz="4" w:space="0" w:color="auto"/>
              <w:right w:val="nil"/>
            </w:tcBorders>
            <w:shd w:val="clear" w:color="auto" w:fill="auto"/>
            <w:noWrap/>
            <w:vAlign w:val="center"/>
            <w:hideMark/>
          </w:tcPr>
          <w:p w14:paraId="3F562969"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vrsta dokumentacije</w:t>
            </w:r>
          </w:p>
        </w:tc>
        <w:tc>
          <w:tcPr>
            <w:tcW w:w="435" w:type="dxa"/>
            <w:tcBorders>
              <w:top w:val="nil"/>
              <w:left w:val="nil"/>
              <w:bottom w:val="single" w:sz="4" w:space="0" w:color="auto"/>
              <w:right w:val="nil"/>
            </w:tcBorders>
            <w:shd w:val="clear" w:color="auto" w:fill="auto"/>
            <w:noWrap/>
            <w:vAlign w:val="center"/>
          </w:tcPr>
          <w:p w14:paraId="677F7EBA" w14:textId="77777777" w:rsidR="008B1B0D" w:rsidRPr="002517FA" w:rsidRDefault="008B1B0D" w:rsidP="003C7543">
            <w:pPr>
              <w:rPr>
                <w:rFonts w:ascii="Arial Narrow" w:hAnsi="Arial Narrow"/>
                <w:sz w:val="18"/>
                <w:szCs w:val="18"/>
                <w:lang w:val="en-US"/>
              </w:rPr>
            </w:pPr>
          </w:p>
        </w:tc>
        <w:tc>
          <w:tcPr>
            <w:tcW w:w="5519" w:type="dxa"/>
            <w:tcBorders>
              <w:top w:val="nil"/>
              <w:left w:val="nil"/>
              <w:bottom w:val="single" w:sz="4" w:space="0" w:color="auto"/>
              <w:right w:val="nil"/>
            </w:tcBorders>
            <w:shd w:val="clear" w:color="000000" w:fill="FFFFCC"/>
            <w:vAlign w:val="center"/>
            <w:hideMark/>
          </w:tcPr>
          <w:p w14:paraId="212DA0C1" w14:textId="6CE4F921" w:rsidR="008B1B0D" w:rsidRPr="002517FA" w:rsidRDefault="0031661F" w:rsidP="003C7543">
            <w:pPr>
              <w:rPr>
                <w:rFonts w:ascii="Arial Narrow" w:hAnsi="Arial Narrow"/>
                <w:sz w:val="18"/>
                <w:szCs w:val="18"/>
                <w:lang w:val="en-US"/>
              </w:rPr>
            </w:pPr>
            <w:r w:rsidRPr="002517FA">
              <w:rPr>
                <w:rFonts w:ascii="Arial Narrow" w:hAnsi="Arial Narrow"/>
                <w:sz w:val="18"/>
                <w:szCs w:val="18"/>
                <w:lang w:val="en-US"/>
              </w:rPr>
              <w:t>PZI</w:t>
            </w:r>
            <w:r w:rsidR="008B1B0D" w:rsidRPr="002517FA">
              <w:rPr>
                <w:rFonts w:ascii="Arial Narrow" w:hAnsi="Arial Narrow"/>
                <w:sz w:val="18"/>
                <w:szCs w:val="18"/>
                <w:lang w:val="en-US"/>
              </w:rPr>
              <w:t xml:space="preserve"> (</w:t>
            </w:r>
            <w:r w:rsidRPr="002517FA">
              <w:rPr>
                <w:rFonts w:ascii="Arial Narrow" w:hAnsi="Arial Narrow"/>
                <w:sz w:val="18"/>
                <w:szCs w:val="18"/>
                <w:lang w:val="en-US"/>
              </w:rPr>
              <w:t>projekt za izvedbo</w:t>
            </w:r>
            <w:r w:rsidR="008B1B0D" w:rsidRPr="002517FA">
              <w:rPr>
                <w:rFonts w:ascii="Arial Narrow" w:hAnsi="Arial Narrow"/>
                <w:sz w:val="18"/>
                <w:szCs w:val="18"/>
                <w:lang w:val="en-US"/>
              </w:rPr>
              <w:t>)</w:t>
            </w:r>
          </w:p>
        </w:tc>
      </w:tr>
      <w:tr w:rsidR="008B1B0D" w:rsidRPr="002517FA" w14:paraId="76B9265B" w14:textId="77777777" w:rsidTr="003C7543">
        <w:trPr>
          <w:trHeight w:val="300"/>
        </w:trPr>
        <w:tc>
          <w:tcPr>
            <w:tcW w:w="3474" w:type="dxa"/>
            <w:tcBorders>
              <w:top w:val="dashed" w:sz="4" w:space="0" w:color="auto"/>
              <w:left w:val="nil"/>
              <w:bottom w:val="single" w:sz="4" w:space="0" w:color="auto"/>
              <w:right w:val="nil"/>
            </w:tcBorders>
            <w:shd w:val="clear" w:color="auto" w:fill="auto"/>
            <w:noWrap/>
            <w:hideMark/>
          </w:tcPr>
          <w:p w14:paraId="465B2CA9" w14:textId="77777777" w:rsidR="008B1B0D" w:rsidRPr="002517FA" w:rsidRDefault="008B1B0D" w:rsidP="003C7543">
            <w:pPr>
              <w:rPr>
                <w:rFonts w:ascii="Arial Narrow" w:hAnsi="Arial Narrow"/>
                <w:color w:val="808080"/>
                <w:sz w:val="18"/>
                <w:szCs w:val="18"/>
                <w:lang w:val="en-US"/>
              </w:rPr>
            </w:pPr>
            <w:r w:rsidRPr="002517FA">
              <w:rPr>
                <w:rFonts w:ascii="Arial Narrow" w:hAnsi="Arial Narrow"/>
                <w:color w:val="808080"/>
                <w:sz w:val="18"/>
                <w:szCs w:val="18"/>
                <w:lang w:val="en-US"/>
              </w:rPr>
              <w:t>(IDP, IZP, DGD, PZI, PID)</w:t>
            </w:r>
          </w:p>
        </w:tc>
        <w:tc>
          <w:tcPr>
            <w:tcW w:w="435" w:type="dxa"/>
            <w:tcBorders>
              <w:top w:val="dashed" w:sz="4" w:space="0" w:color="auto"/>
              <w:left w:val="nil"/>
              <w:bottom w:val="single" w:sz="4" w:space="0" w:color="auto"/>
              <w:right w:val="nil"/>
            </w:tcBorders>
            <w:shd w:val="clear" w:color="auto" w:fill="auto"/>
            <w:noWrap/>
            <w:vAlign w:val="center"/>
          </w:tcPr>
          <w:p w14:paraId="32CD2B08" w14:textId="77777777" w:rsidR="008B1B0D" w:rsidRPr="002517FA" w:rsidRDefault="008B1B0D" w:rsidP="003C7543">
            <w:pPr>
              <w:rPr>
                <w:rFonts w:ascii="Arial Narrow" w:hAnsi="Arial Narrow"/>
                <w:sz w:val="18"/>
                <w:szCs w:val="18"/>
                <w:lang w:val="en-US"/>
              </w:rPr>
            </w:pPr>
          </w:p>
        </w:tc>
        <w:tc>
          <w:tcPr>
            <w:tcW w:w="5519" w:type="dxa"/>
            <w:tcBorders>
              <w:top w:val="dashed" w:sz="4" w:space="0" w:color="auto"/>
              <w:left w:val="nil"/>
              <w:bottom w:val="single" w:sz="4" w:space="0" w:color="auto"/>
              <w:right w:val="nil"/>
            </w:tcBorders>
            <w:shd w:val="clear" w:color="auto" w:fill="auto"/>
            <w:noWrap/>
            <w:vAlign w:val="center"/>
            <w:hideMark/>
          </w:tcPr>
          <w:p w14:paraId="03F8B15E"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 </w:t>
            </w:r>
          </w:p>
        </w:tc>
      </w:tr>
      <w:tr w:rsidR="008B1B0D" w:rsidRPr="002517FA" w14:paraId="197AD2D1" w14:textId="77777777" w:rsidTr="003C7543">
        <w:trPr>
          <w:trHeight w:val="300"/>
        </w:trPr>
        <w:tc>
          <w:tcPr>
            <w:tcW w:w="3474" w:type="dxa"/>
            <w:tcBorders>
              <w:top w:val="single" w:sz="4" w:space="0" w:color="auto"/>
              <w:left w:val="nil"/>
              <w:bottom w:val="single" w:sz="4" w:space="0" w:color="auto"/>
              <w:right w:val="nil"/>
            </w:tcBorders>
            <w:shd w:val="clear" w:color="auto" w:fill="auto"/>
            <w:noWrap/>
            <w:vAlign w:val="center"/>
            <w:hideMark/>
          </w:tcPr>
          <w:p w14:paraId="38016EA4"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številka projekta</w:t>
            </w:r>
          </w:p>
        </w:tc>
        <w:tc>
          <w:tcPr>
            <w:tcW w:w="435" w:type="dxa"/>
            <w:tcBorders>
              <w:top w:val="single" w:sz="4" w:space="0" w:color="auto"/>
              <w:left w:val="nil"/>
              <w:bottom w:val="single" w:sz="4" w:space="0" w:color="auto"/>
              <w:right w:val="nil"/>
            </w:tcBorders>
            <w:shd w:val="clear" w:color="auto" w:fill="auto"/>
            <w:noWrap/>
            <w:vAlign w:val="center"/>
          </w:tcPr>
          <w:p w14:paraId="29FE4D8A" w14:textId="77777777" w:rsidR="008B1B0D" w:rsidRPr="002517FA" w:rsidRDefault="008B1B0D" w:rsidP="003C7543">
            <w:pPr>
              <w:rPr>
                <w:rFonts w:ascii="Arial Narrow" w:hAnsi="Arial Narrow"/>
                <w:sz w:val="18"/>
                <w:szCs w:val="18"/>
                <w:lang w:val="en-US"/>
              </w:rPr>
            </w:pPr>
          </w:p>
        </w:tc>
        <w:tc>
          <w:tcPr>
            <w:tcW w:w="5519" w:type="dxa"/>
            <w:tcBorders>
              <w:top w:val="single" w:sz="4" w:space="0" w:color="auto"/>
              <w:left w:val="nil"/>
              <w:bottom w:val="single" w:sz="4" w:space="0" w:color="auto"/>
              <w:right w:val="nil"/>
            </w:tcBorders>
            <w:shd w:val="clear" w:color="000000" w:fill="FFFFCC"/>
            <w:vAlign w:val="center"/>
            <w:hideMark/>
          </w:tcPr>
          <w:p w14:paraId="1BF1774F" w14:textId="104CA962" w:rsidR="008B1B0D" w:rsidRPr="002517FA" w:rsidRDefault="006F24C0" w:rsidP="003C7543">
            <w:pPr>
              <w:rPr>
                <w:rFonts w:ascii="Arial Narrow" w:hAnsi="Arial Narrow" w:cs="Calibri"/>
                <w:color w:val="000000"/>
                <w:sz w:val="18"/>
                <w:szCs w:val="18"/>
                <w:lang w:val="en-US"/>
              </w:rPr>
            </w:pPr>
            <w:r w:rsidRPr="002517FA">
              <w:rPr>
                <w:rFonts w:ascii="Arial Narrow" w:hAnsi="Arial Narrow" w:cs="Calibri"/>
                <w:color w:val="000000"/>
                <w:sz w:val="18"/>
                <w:szCs w:val="18"/>
                <w:lang w:val="en-US"/>
              </w:rPr>
              <w:t>07/2024</w:t>
            </w:r>
          </w:p>
        </w:tc>
      </w:tr>
      <w:tr w:rsidR="008B1B0D" w:rsidRPr="002517FA" w14:paraId="7C802D19" w14:textId="77777777" w:rsidTr="003C7543">
        <w:trPr>
          <w:trHeight w:val="300"/>
        </w:trPr>
        <w:tc>
          <w:tcPr>
            <w:tcW w:w="3909" w:type="dxa"/>
            <w:gridSpan w:val="2"/>
            <w:tcBorders>
              <w:top w:val="single" w:sz="4" w:space="0" w:color="auto"/>
              <w:left w:val="nil"/>
              <w:bottom w:val="single" w:sz="4" w:space="0" w:color="auto"/>
              <w:right w:val="nil"/>
            </w:tcBorders>
            <w:shd w:val="clear" w:color="auto" w:fill="auto"/>
            <w:noWrap/>
            <w:vAlign w:val="center"/>
            <w:hideMark/>
          </w:tcPr>
          <w:p w14:paraId="071B1CA4"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PODATKI O NAČRTU</w:t>
            </w:r>
          </w:p>
        </w:tc>
        <w:tc>
          <w:tcPr>
            <w:tcW w:w="5519" w:type="dxa"/>
            <w:tcBorders>
              <w:top w:val="single" w:sz="4" w:space="0" w:color="auto"/>
              <w:left w:val="nil"/>
              <w:bottom w:val="single" w:sz="4" w:space="0" w:color="auto"/>
              <w:right w:val="nil"/>
            </w:tcBorders>
            <w:shd w:val="clear" w:color="auto" w:fill="auto"/>
            <w:noWrap/>
            <w:vAlign w:val="center"/>
            <w:hideMark/>
          </w:tcPr>
          <w:p w14:paraId="362675C1"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 </w:t>
            </w:r>
          </w:p>
        </w:tc>
      </w:tr>
      <w:tr w:rsidR="008B1B0D" w:rsidRPr="002517FA" w14:paraId="199E937E" w14:textId="77777777" w:rsidTr="003C7543">
        <w:trPr>
          <w:trHeight w:val="300"/>
        </w:trPr>
        <w:tc>
          <w:tcPr>
            <w:tcW w:w="3474" w:type="dxa"/>
            <w:tcBorders>
              <w:top w:val="single" w:sz="4" w:space="0" w:color="auto"/>
              <w:left w:val="nil"/>
              <w:bottom w:val="single" w:sz="4" w:space="0" w:color="auto"/>
              <w:right w:val="nil"/>
            </w:tcBorders>
            <w:shd w:val="clear" w:color="auto" w:fill="auto"/>
            <w:noWrap/>
            <w:vAlign w:val="center"/>
            <w:hideMark/>
          </w:tcPr>
          <w:p w14:paraId="5C4F1CEE"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strokovno področje načrta</w:t>
            </w:r>
          </w:p>
        </w:tc>
        <w:tc>
          <w:tcPr>
            <w:tcW w:w="435" w:type="dxa"/>
            <w:tcBorders>
              <w:top w:val="single" w:sz="4" w:space="0" w:color="auto"/>
              <w:left w:val="nil"/>
              <w:bottom w:val="single" w:sz="4" w:space="0" w:color="auto"/>
              <w:right w:val="nil"/>
            </w:tcBorders>
            <w:shd w:val="clear" w:color="auto" w:fill="auto"/>
            <w:vAlign w:val="center"/>
            <w:hideMark/>
          </w:tcPr>
          <w:p w14:paraId="6215B23F" w14:textId="77777777" w:rsidR="008B1B0D" w:rsidRPr="002517FA" w:rsidRDefault="008B1B0D" w:rsidP="003C7543">
            <w:pPr>
              <w:ind w:firstLineChars="100" w:firstLine="180"/>
              <w:rPr>
                <w:rFonts w:ascii="Arial Narrow" w:hAnsi="Arial Narrow"/>
                <w:sz w:val="18"/>
                <w:szCs w:val="18"/>
                <w:lang w:val="en-US"/>
              </w:rPr>
            </w:pPr>
            <w:r w:rsidRPr="002517FA">
              <w:rPr>
                <w:rFonts w:ascii="Arial Narrow" w:hAnsi="Arial Narrow"/>
                <w:sz w:val="18"/>
                <w:szCs w:val="18"/>
                <w:lang w:val="en-US"/>
              </w:rPr>
              <w:t> </w:t>
            </w:r>
          </w:p>
        </w:tc>
        <w:tc>
          <w:tcPr>
            <w:tcW w:w="5519" w:type="dxa"/>
            <w:tcBorders>
              <w:top w:val="nil"/>
              <w:left w:val="nil"/>
              <w:bottom w:val="single" w:sz="4" w:space="0" w:color="auto"/>
              <w:right w:val="nil"/>
            </w:tcBorders>
            <w:shd w:val="clear" w:color="000000" w:fill="FFFFCC"/>
            <w:vAlign w:val="center"/>
            <w:hideMark/>
          </w:tcPr>
          <w:p w14:paraId="75640847" w14:textId="77777777" w:rsidR="008B1B0D" w:rsidRPr="002517FA" w:rsidRDefault="008B1B0D" w:rsidP="003C7543">
            <w:pPr>
              <w:ind w:firstLineChars="100" w:firstLine="180"/>
              <w:rPr>
                <w:rFonts w:ascii="Arial Narrow" w:hAnsi="Arial Narrow"/>
                <w:sz w:val="18"/>
                <w:szCs w:val="18"/>
                <w:lang w:val="en-US"/>
              </w:rPr>
            </w:pPr>
            <w:r w:rsidRPr="002517FA">
              <w:rPr>
                <w:rFonts w:ascii="Arial Narrow" w:hAnsi="Arial Narrow"/>
                <w:sz w:val="18"/>
                <w:szCs w:val="18"/>
                <w:lang w:val="en-US"/>
              </w:rPr>
              <w:t>4 - STROJNE INSTALACIJE</w:t>
            </w:r>
          </w:p>
        </w:tc>
      </w:tr>
      <w:tr w:rsidR="008B1B0D" w:rsidRPr="002517FA" w14:paraId="569E63BA" w14:textId="77777777" w:rsidTr="003C7543">
        <w:trPr>
          <w:trHeight w:val="300"/>
        </w:trPr>
        <w:tc>
          <w:tcPr>
            <w:tcW w:w="3474" w:type="dxa"/>
            <w:tcBorders>
              <w:top w:val="nil"/>
              <w:left w:val="nil"/>
              <w:bottom w:val="single" w:sz="4" w:space="0" w:color="auto"/>
              <w:right w:val="nil"/>
            </w:tcBorders>
            <w:shd w:val="clear" w:color="auto" w:fill="auto"/>
            <w:noWrap/>
            <w:vAlign w:val="center"/>
            <w:hideMark/>
          </w:tcPr>
          <w:p w14:paraId="738CFA73"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številka in naziv načrta</w:t>
            </w:r>
          </w:p>
        </w:tc>
        <w:tc>
          <w:tcPr>
            <w:tcW w:w="435" w:type="dxa"/>
            <w:tcBorders>
              <w:top w:val="nil"/>
              <w:left w:val="nil"/>
              <w:bottom w:val="single" w:sz="4" w:space="0" w:color="auto"/>
              <w:right w:val="nil"/>
            </w:tcBorders>
            <w:shd w:val="clear" w:color="auto" w:fill="auto"/>
            <w:vAlign w:val="center"/>
            <w:hideMark/>
          </w:tcPr>
          <w:p w14:paraId="0270F808" w14:textId="77777777" w:rsidR="008B1B0D" w:rsidRPr="002517FA" w:rsidRDefault="008B1B0D" w:rsidP="003C7543">
            <w:pPr>
              <w:ind w:firstLineChars="100" w:firstLine="180"/>
              <w:rPr>
                <w:rFonts w:ascii="Arial Narrow" w:hAnsi="Arial Narrow"/>
                <w:sz w:val="18"/>
                <w:szCs w:val="18"/>
                <w:lang w:val="en-US"/>
              </w:rPr>
            </w:pPr>
            <w:r w:rsidRPr="002517FA">
              <w:rPr>
                <w:rFonts w:ascii="Arial Narrow" w:hAnsi="Arial Narrow"/>
                <w:sz w:val="18"/>
                <w:szCs w:val="18"/>
                <w:lang w:val="en-US"/>
              </w:rPr>
              <w:t> </w:t>
            </w:r>
          </w:p>
        </w:tc>
        <w:tc>
          <w:tcPr>
            <w:tcW w:w="5519" w:type="dxa"/>
            <w:tcBorders>
              <w:top w:val="nil"/>
              <w:left w:val="nil"/>
              <w:bottom w:val="single" w:sz="4" w:space="0" w:color="auto"/>
              <w:right w:val="nil"/>
            </w:tcBorders>
            <w:shd w:val="clear" w:color="000000" w:fill="FFFFCC"/>
            <w:vAlign w:val="center"/>
            <w:hideMark/>
          </w:tcPr>
          <w:p w14:paraId="42E7EDE6" w14:textId="7018FC65" w:rsidR="008B1B0D" w:rsidRPr="002517FA" w:rsidRDefault="008B1B0D" w:rsidP="003C7543">
            <w:pPr>
              <w:ind w:firstLineChars="100" w:firstLine="180"/>
              <w:rPr>
                <w:rFonts w:ascii="Arial Narrow" w:hAnsi="Arial Narrow"/>
                <w:sz w:val="18"/>
                <w:szCs w:val="18"/>
                <w:lang w:val="en-US"/>
              </w:rPr>
            </w:pPr>
            <w:r w:rsidRPr="002517FA">
              <w:rPr>
                <w:rFonts w:ascii="Arial Narrow" w:hAnsi="Arial Narrow"/>
                <w:sz w:val="18"/>
                <w:szCs w:val="18"/>
                <w:lang w:val="en-US"/>
              </w:rPr>
              <w:t>S-0</w:t>
            </w:r>
            <w:r w:rsidR="006F24C0" w:rsidRPr="002517FA">
              <w:rPr>
                <w:rFonts w:ascii="Arial Narrow" w:hAnsi="Arial Narrow"/>
                <w:sz w:val="18"/>
                <w:szCs w:val="18"/>
                <w:lang w:val="en-US"/>
              </w:rPr>
              <w:t>7</w:t>
            </w:r>
            <w:r w:rsidRPr="002517FA">
              <w:rPr>
                <w:rFonts w:ascii="Arial Narrow" w:hAnsi="Arial Narrow"/>
                <w:sz w:val="18"/>
                <w:szCs w:val="18"/>
                <w:lang w:val="en-US"/>
              </w:rPr>
              <w:t>-2</w:t>
            </w:r>
            <w:r w:rsidR="00B114AD" w:rsidRPr="002517FA">
              <w:rPr>
                <w:rFonts w:ascii="Arial Narrow" w:hAnsi="Arial Narrow"/>
                <w:sz w:val="18"/>
                <w:szCs w:val="18"/>
                <w:lang w:val="en-US"/>
              </w:rPr>
              <w:t>4</w:t>
            </w:r>
            <w:r w:rsidRPr="002517FA">
              <w:rPr>
                <w:rFonts w:ascii="Arial Narrow" w:hAnsi="Arial Narrow"/>
                <w:sz w:val="18"/>
                <w:szCs w:val="18"/>
                <w:lang w:val="en-US"/>
              </w:rPr>
              <w:t xml:space="preserve"> Strojne instalacije</w:t>
            </w:r>
          </w:p>
        </w:tc>
      </w:tr>
      <w:tr w:rsidR="008B1B0D" w:rsidRPr="002517FA" w14:paraId="32311C91" w14:textId="77777777" w:rsidTr="003C7543">
        <w:trPr>
          <w:trHeight w:val="300"/>
        </w:trPr>
        <w:tc>
          <w:tcPr>
            <w:tcW w:w="3474" w:type="dxa"/>
            <w:tcBorders>
              <w:top w:val="nil"/>
              <w:left w:val="nil"/>
              <w:bottom w:val="single" w:sz="4" w:space="0" w:color="auto"/>
              <w:right w:val="nil"/>
            </w:tcBorders>
            <w:shd w:val="clear" w:color="auto" w:fill="auto"/>
            <w:noWrap/>
            <w:vAlign w:val="center"/>
            <w:hideMark/>
          </w:tcPr>
          <w:p w14:paraId="1564B8E1"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številka načrta</w:t>
            </w:r>
          </w:p>
        </w:tc>
        <w:tc>
          <w:tcPr>
            <w:tcW w:w="435" w:type="dxa"/>
            <w:tcBorders>
              <w:top w:val="nil"/>
              <w:left w:val="nil"/>
              <w:bottom w:val="single" w:sz="4" w:space="0" w:color="auto"/>
              <w:right w:val="nil"/>
            </w:tcBorders>
            <w:shd w:val="clear" w:color="auto" w:fill="auto"/>
            <w:vAlign w:val="center"/>
            <w:hideMark/>
          </w:tcPr>
          <w:p w14:paraId="54154F34" w14:textId="77777777" w:rsidR="008B1B0D" w:rsidRPr="002517FA" w:rsidRDefault="008B1B0D" w:rsidP="003C7543">
            <w:pPr>
              <w:ind w:firstLineChars="100" w:firstLine="180"/>
              <w:rPr>
                <w:rFonts w:ascii="Arial Narrow" w:hAnsi="Arial Narrow"/>
                <w:sz w:val="18"/>
                <w:szCs w:val="18"/>
                <w:lang w:val="en-US"/>
              </w:rPr>
            </w:pPr>
            <w:r w:rsidRPr="002517FA">
              <w:rPr>
                <w:rFonts w:ascii="Arial Narrow" w:hAnsi="Arial Narrow"/>
                <w:sz w:val="18"/>
                <w:szCs w:val="18"/>
                <w:lang w:val="en-US"/>
              </w:rPr>
              <w:t> </w:t>
            </w:r>
          </w:p>
        </w:tc>
        <w:tc>
          <w:tcPr>
            <w:tcW w:w="5519" w:type="dxa"/>
            <w:tcBorders>
              <w:top w:val="nil"/>
              <w:left w:val="nil"/>
              <w:bottom w:val="single" w:sz="4" w:space="0" w:color="auto"/>
              <w:right w:val="nil"/>
            </w:tcBorders>
            <w:shd w:val="clear" w:color="000000" w:fill="FFFFCC"/>
            <w:vAlign w:val="center"/>
            <w:hideMark/>
          </w:tcPr>
          <w:p w14:paraId="508C51F6" w14:textId="12C425A5" w:rsidR="008B1B0D" w:rsidRPr="002517FA" w:rsidRDefault="008B1B0D" w:rsidP="003C7543">
            <w:pPr>
              <w:ind w:firstLineChars="100" w:firstLine="180"/>
              <w:rPr>
                <w:rFonts w:ascii="Arial Narrow" w:hAnsi="Arial Narrow"/>
                <w:sz w:val="18"/>
                <w:szCs w:val="18"/>
                <w:lang w:val="en-US"/>
              </w:rPr>
            </w:pPr>
            <w:r w:rsidRPr="002517FA">
              <w:rPr>
                <w:rFonts w:ascii="Arial Narrow" w:hAnsi="Arial Narrow"/>
                <w:sz w:val="18"/>
                <w:szCs w:val="18"/>
                <w:lang w:val="en-US"/>
              </w:rPr>
              <w:t>S-0</w:t>
            </w:r>
            <w:r w:rsidR="006F24C0" w:rsidRPr="002517FA">
              <w:rPr>
                <w:rFonts w:ascii="Arial Narrow" w:hAnsi="Arial Narrow"/>
                <w:sz w:val="18"/>
                <w:szCs w:val="18"/>
                <w:lang w:val="en-US"/>
              </w:rPr>
              <w:t>7</w:t>
            </w:r>
            <w:r w:rsidRPr="002517FA">
              <w:rPr>
                <w:rFonts w:ascii="Arial Narrow" w:hAnsi="Arial Narrow"/>
                <w:sz w:val="18"/>
                <w:szCs w:val="18"/>
                <w:lang w:val="en-US"/>
              </w:rPr>
              <w:t>-2</w:t>
            </w:r>
            <w:r w:rsidR="00B114AD" w:rsidRPr="002517FA">
              <w:rPr>
                <w:rFonts w:ascii="Arial Narrow" w:hAnsi="Arial Narrow"/>
                <w:sz w:val="18"/>
                <w:szCs w:val="18"/>
                <w:lang w:val="en-US"/>
              </w:rPr>
              <w:t>4</w:t>
            </w:r>
          </w:p>
        </w:tc>
      </w:tr>
      <w:tr w:rsidR="008B1B0D" w:rsidRPr="002517FA" w14:paraId="550E6154" w14:textId="77777777" w:rsidTr="003C7543">
        <w:trPr>
          <w:trHeight w:val="300"/>
        </w:trPr>
        <w:tc>
          <w:tcPr>
            <w:tcW w:w="3474" w:type="dxa"/>
            <w:tcBorders>
              <w:top w:val="nil"/>
              <w:left w:val="nil"/>
              <w:bottom w:val="single" w:sz="4" w:space="0" w:color="auto"/>
              <w:right w:val="nil"/>
            </w:tcBorders>
            <w:shd w:val="clear" w:color="auto" w:fill="auto"/>
            <w:noWrap/>
            <w:vAlign w:val="center"/>
            <w:hideMark/>
          </w:tcPr>
          <w:p w14:paraId="2121A41F"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datum izdelave</w:t>
            </w:r>
          </w:p>
        </w:tc>
        <w:tc>
          <w:tcPr>
            <w:tcW w:w="435" w:type="dxa"/>
            <w:tcBorders>
              <w:top w:val="nil"/>
              <w:left w:val="nil"/>
              <w:bottom w:val="single" w:sz="4" w:space="0" w:color="auto"/>
              <w:right w:val="nil"/>
            </w:tcBorders>
            <w:shd w:val="clear" w:color="auto" w:fill="auto"/>
            <w:vAlign w:val="center"/>
            <w:hideMark/>
          </w:tcPr>
          <w:p w14:paraId="22A1EAA4" w14:textId="77777777" w:rsidR="008B1B0D" w:rsidRPr="002517FA" w:rsidRDefault="008B1B0D" w:rsidP="003C7543">
            <w:pPr>
              <w:ind w:firstLineChars="100" w:firstLine="180"/>
              <w:rPr>
                <w:rFonts w:ascii="Arial Narrow" w:hAnsi="Arial Narrow"/>
                <w:sz w:val="18"/>
                <w:szCs w:val="18"/>
                <w:lang w:val="en-US"/>
              </w:rPr>
            </w:pPr>
            <w:r w:rsidRPr="002517FA">
              <w:rPr>
                <w:rFonts w:ascii="Arial Narrow" w:hAnsi="Arial Narrow"/>
                <w:sz w:val="18"/>
                <w:szCs w:val="18"/>
                <w:lang w:val="en-US"/>
              </w:rPr>
              <w:t> </w:t>
            </w:r>
          </w:p>
        </w:tc>
        <w:tc>
          <w:tcPr>
            <w:tcW w:w="5519" w:type="dxa"/>
            <w:tcBorders>
              <w:top w:val="nil"/>
              <w:left w:val="nil"/>
              <w:bottom w:val="single" w:sz="4" w:space="0" w:color="auto"/>
              <w:right w:val="nil"/>
            </w:tcBorders>
            <w:shd w:val="clear" w:color="000000" w:fill="FFFFCC"/>
            <w:vAlign w:val="center"/>
            <w:hideMark/>
          </w:tcPr>
          <w:p w14:paraId="38B363F4" w14:textId="1747298B" w:rsidR="008B1B0D" w:rsidRPr="002517FA" w:rsidRDefault="006F24C0" w:rsidP="003C7543">
            <w:pPr>
              <w:ind w:firstLineChars="100" w:firstLine="180"/>
              <w:rPr>
                <w:rFonts w:ascii="Arial Narrow" w:hAnsi="Arial Narrow"/>
                <w:sz w:val="18"/>
                <w:szCs w:val="18"/>
                <w:lang w:val="en-US"/>
              </w:rPr>
            </w:pPr>
            <w:r w:rsidRPr="002517FA">
              <w:rPr>
                <w:rFonts w:ascii="Arial Narrow" w:hAnsi="Arial Narrow"/>
                <w:sz w:val="18"/>
                <w:szCs w:val="18"/>
                <w:lang w:val="en-US"/>
              </w:rPr>
              <w:t>december</w:t>
            </w:r>
            <w:r w:rsidR="008B1B0D" w:rsidRPr="002517FA">
              <w:rPr>
                <w:rFonts w:ascii="Arial Narrow" w:hAnsi="Arial Narrow"/>
                <w:sz w:val="18"/>
                <w:szCs w:val="18"/>
                <w:lang w:val="en-US"/>
              </w:rPr>
              <w:t xml:space="preserve"> 202</w:t>
            </w:r>
            <w:r w:rsidR="00B114AD" w:rsidRPr="002517FA">
              <w:rPr>
                <w:rFonts w:ascii="Arial Narrow" w:hAnsi="Arial Narrow"/>
                <w:sz w:val="18"/>
                <w:szCs w:val="18"/>
                <w:lang w:val="en-US"/>
              </w:rPr>
              <w:t>4</w:t>
            </w:r>
          </w:p>
        </w:tc>
      </w:tr>
      <w:tr w:rsidR="008B1B0D" w:rsidRPr="002517FA" w14:paraId="014F11AC" w14:textId="77777777" w:rsidTr="003C7543">
        <w:trPr>
          <w:trHeight w:val="300"/>
        </w:trPr>
        <w:tc>
          <w:tcPr>
            <w:tcW w:w="9428" w:type="dxa"/>
            <w:gridSpan w:val="3"/>
            <w:tcBorders>
              <w:top w:val="single" w:sz="4" w:space="0" w:color="auto"/>
              <w:left w:val="nil"/>
              <w:bottom w:val="single" w:sz="4" w:space="0" w:color="auto"/>
              <w:right w:val="nil"/>
            </w:tcBorders>
            <w:shd w:val="clear" w:color="auto" w:fill="auto"/>
            <w:noWrap/>
            <w:vAlign w:val="center"/>
            <w:hideMark/>
          </w:tcPr>
          <w:p w14:paraId="23B8BD9E"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PODATKI O IZDELOVALCU NAČRTA</w:t>
            </w:r>
          </w:p>
        </w:tc>
      </w:tr>
      <w:tr w:rsidR="008B1B0D" w:rsidRPr="002517FA" w14:paraId="5DE3C929" w14:textId="77777777" w:rsidTr="003C7543">
        <w:trPr>
          <w:trHeight w:val="540"/>
        </w:trPr>
        <w:tc>
          <w:tcPr>
            <w:tcW w:w="3474" w:type="dxa"/>
            <w:tcBorders>
              <w:top w:val="single" w:sz="4" w:space="0" w:color="auto"/>
              <w:left w:val="nil"/>
              <w:bottom w:val="single" w:sz="4" w:space="0" w:color="auto"/>
              <w:right w:val="nil"/>
            </w:tcBorders>
            <w:shd w:val="clear" w:color="auto" w:fill="auto"/>
            <w:vAlign w:val="center"/>
            <w:hideMark/>
          </w:tcPr>
          <w:p w14:paraId="51659A99" w14:textId="77777777" w:rsidR="008B1B0D" w:rsidRPr="002517FA" w:rsidRDefault="008B1B0D" w:rsidP="003C7543">
            <w:pPr>
              <w:jc w:val="left"/>
              <w:rPr>
                <w:rFonts w:ascii="Arial Narrow" w:hAnsi="Arial Narrow"/>
                <w:sz w:val="18"/>
                <w:szCs w:val="18"/>
                <w:lang w:val="en-US"/>
              </w:rPr>
            </w:pPr>
            <w:r w:rsidRPr="002517FA">
              <w:rPr>
                <w:rFonts w:ascii="Arial Narrow" w:hAnsi="Arial Narrow"/>
                <w:sz w:val="18"/>
                <w:szCs w:val="18"/>
                <w:lang w:val="en-US"/>
              </w:rPr>
              <w:t>ime in priimek pooblaščenega arhitekta, pooblaščenega inženirja</w:t>
            </w:r>
          </w:p>
        </w:tc>
        <w:tc>
          <w:tcPr>
            <w:tcW w:w="435" w:type="dxa"/>
            <w:tcBorders>
              <w:top w:val="nil"/>
              <w:left w:val="nil"/>
              <w:bottom w:val="single" w:sz="4" w:space="0" w:color="auto"/>
              <w:right w:val="nil"/>
            </w:tcBorders>
            <w:shd w:val="clear" w:color="auto" w:fill="auto"/>
            <w:hideMark/>
          </w:tcPr>
          <w:p w14:paraId="41E8B261" w14:textId="77777777" w:rsidR="008B1B0D" w:rsidRPr="002517FA" w:rsidRDefault="008B1B0D" w:rsidP="003C7543">
            <w:pPr>
              <w:ind w:firstLineChars="100" w:firstLine="180"/>
              <w:rPr>
                <w:rFonts w:ascii="Arial Narrow" w:hAnsi="Arial Narrow"/>
                <w:color w:val="808080"/>
                <w:sz w:val="18"/>
                <w:szCs w:val="18"/>
                <w:lang w:val="en-US"/>
              </w:rPr>
            </w:pPr>
            <w:r w:rsidRPr="002517FA">
              <w:rPr>
                <w:rFonts w:ascii="Arial Narrow" w:hAnsi="Arial Narrow"/>
                <w:color w:val="808080"/>
                <w:sz w:val="18"/>
                <w:szCs w:val="18"/>
                <w:lang w:val="en-US"/>
              </w:rPr>
              <w:t> </w:t>
            </w:r>
          </w:p>
        </w:tc>
        <w:tc>
          <w:tcPr>
            <w:tcW w:w="5519" w:type="dxa"/>
            <w:tcBorders>
              <w:top w:val="nil"/>
              <w:left w:val="nil"/>
              <w:bottom w:val="single" w:sz="4" w:space="0" w:color="auto"/>
              <w:right w:val="nil"/>
            </w:tcBorders>
            <w:shd w:val="clear" w:color="000000" w:fill="FFFFCC"/>
            <w:vAlign w:val="center"/>
            <w:hideMark/>
          </w:tcPr>
          <w:p w14:paraId="17100D88" w14:textId="77777777" w:rsidR="008B1B0D" w:rsidRPr="002517FA" w:rsidRDefault="008B1B0D" w:rsidP="003C7543">
            <w:pPr>
              <w:ind w:firstLineChars="100" w:firstLine="180"/>
              <w:rPr>
                <w:rFonts w:ascii="Arial Narrow" w:hAnsi="Arial Narrow"/>
                <w:sz w:val="18"/>
                <w:szCs w:val="18"/>
                <w:lang w:val="en-US"/>
              </w:rPr>
            </w:pPr>
            <w:r w:rsidRPr="002517FA">
              <w:rPr>
                <w:rFonts w:ascii="Arial Narrow" w:hAnsi="Arial Narrow"/>
                <w:sz w:val="18"/>
                <w:szCs w:val="18"/>
                <w:lang w:val="en-US"/>
              </w:rPr>
              <w:t>Amadeo CESAR, univ.dipl.inž.str.</w:t>
            </w:r>
          </w:p>
        </w:tc>
      </w:tr>
      <w:tr w:rsidR="008B1B0D" w:rsidRPr="002517FA" w14:paraId="2AD051F6" w14:textId="77777777" w:rsidTr="003C7543">
        <w:trPr>
          <w:trHeight w:val="300"/>
        </w:trPr>
        <w:tc>
          <w:tcPr>
            <w:tcW w:w="3474" w:type="dxa"/>
            <w:tcBorders>
              <w:top w:val="nil"/>
              <w:left w:val="nil"/>
              <w:bottom w:val="single" w:sz="4" w:space="0" w:color="auto"/>
              <w:right w:val="nil"/>
            </w:tcBorders>
            <w:shd w:val="clear" w:color="auto" w:fill="auto"/>
            <w:noWrap/>
            <w:vAlign w:val="center"/>
            <w:hideMark/>
          </w:tcPr>
          <w:p w14:paraId="06A910ED"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identifikacijska številka</w:t>
            </w:r>
          </w:p>
        </w:tc>
        <w:tc>
          <w:tcPr>
            <w:tcW w:w="435" w:type="dxa"/>
            <w:tcBorders>
              <w:top w:val="single" w:sz="4" w:space="0" w:color="auto"/>
              <w:left w:val="nil"/>
              <w:bottom w:val="single" w:sz="4" w:space="0" w:color="auto"/>
              <w:right w:val="nil"/>
            </w:tcBorders>
            <w:shd w:val="clear" w:color="auto" w:fill="auto"/>
            <w:vAlign w:val="center"/>
            <w:hideMark/>
          </w:tcPr>
          <w:p w14:paraId="1EFAFE36" w14:textId="77777777" w:rsidR="008B1B0D" w:rsidRPr="002517FA" w:rsidRDefault="008B1B0D" w:rsidP="003C7543">
            <w:pPr>
              <w:ind w:firstLineChars="100" w:firstLine="180"/>
              <w:rPr>
                <w:rFonts w:ascii="Arial Narrow" w:hAnsi="Arial Narrow"/>
                <w:sz w:val="18"/>
                <w:szCs w:val="18"/>
                <w:lang w:val="en-US"/>
              </w:rPr>
            </w:pPr>
            <w:r w:rsidRPr="002517FA">
              <w:rPr>
                <w:rFonts w:ascii="Arial Narrow" w:hAnsi="Arial Narrow"/>
                <w:sz w:val="18"/>
                <w:szCs w:val="18"/>
                <w:lang w:val="en-US"/>
              </w:rPr>
              <w:t> </w:t>
            </w:r>
          </w:p>
        </w:tc>
        <w:tc>
          <w:tcPr>
            <w:tcW w:w="5519" w:type="dxa"/>
            <w:tcBorders>
              <w:top w:val="nil"/>
              <w:left w:val="nil"/>
              <w:bottom w:val="single" w:sz="4" w:space="0" w:color="auto"/>
              <w:right w:val="nil"/>
            </w:tcBorders>
            <w:shd w:val="clear" w:color="000000" w:fill="FFFFCC"/>
            <w:vAlign w:val="center"/>
            <w:hideMark/>
          </w:tcPr>
          <w:p w14:paraId="1DF7143E" w14:textId="5E950267" w:rsidR="008B1B0D" w:rsidRPr="002517FA" w:rsidRDefault="008B1B0D" w:rsidP="003C7543">
            <w:pPr>
              <w:ind w:firstLineChars="100" w:firstLine="180"/>
              <w:rPr>
                <w:rFonts w:ascii="Arial Narrow" w:hAnsi="Arial Narrow"/>
                <w:sz w:val="18"/>
                <w:szCs w:val="18"/>
                <w:lang w:val="en-US"/>
              </w:rPr>
            </w:pPr>
            <w:r w:rsidRPr="002517FA">
              <w:rPr>
                <w:rFonts w:ascii="Arial Narrow" w:hAnsi="Arial Narrow"/>
                <w:sz w:val="18"/>
                <w:szCs w:val="18"/>
                <w:lang w:val="en-US"/>
              </w:rPr>
              <w:t>IZS S-0264</w:t>
            </w:r>
          </w:p>
        </w:tc>
      </w:tr>
      <w:tr w:rsidR="008B1B0D" w:rsidRPr="002517FA" w14:paraId="22BB624C" w14:textId="77777777" w:rsidTr="003C7543">
        <w:trPr>
          <w:trHeight w:val="852"/>
        </w:trPr>
        <w:tc>
          <w:tcPr>
            <w:tcW w:w="3474" w:type="dxa"/>
            <w:tcBorders>
              <w:top w:val="nil"/>
              <w:left w:val="nil"/>
              <w:bottom w:val="single" w:sz="4" w:space="0" w:color="auto"/>
              <w:right w:val="nil"/>
            </w:tcBorders>
            <w:shd w:val="clear" w:color="auto" w:fill="auto"/>
            <w:hideMark/>
          </w:tcPr>
          <w:p w14:paraId="064BD8AF" w14:textId="77777777" w:rsidR="008B1B0D" w:rsidRPr="002517FA" w:rsidRDefault="008B1B0D" w:rsidP="003C7543">
            <w:pPr>
              <w:jc w:val="left"/>
              <w:rPr>
                <w:rFonts w:ascii="Arial Narrow" w:hAnsi="Arial Narrow"/>
                <w:sz w:val="18"/>
                <w:szCs w:val="18"/>
                <w:lang w:val="en-US"/>
              </w:rPr>
            </w:pPr>
            <w:r w:rsidRPr="002517FA">
              <w:rPr>
                <w:rFonts w:ascii="Arial Narrow" w:hAnsi="Arial Narrow"/>
                <w:sz w:val="18"/>
                <w:szCs w:val="18"/>
                <w:lang w:val="en-US"/>
              </w:rPr>
              <w:t>podpis pooblaščenega arhitekta, pooblaščenega inženirja</w:t>
            </w:r>
          </w:p>
          <w:p w14:paraId="55A50991" w14:textId="77777777" w:rsidR="008B1B0D" w:rsidRPr="002517FA" w:rsidRDefault="008B1B0D" w:rsidP="003C7543">
            <w:pPr>
              <w:jc w:val="left"/>
              <w:rPr>
                <w:rFonts w:ascii="Arial Narrow" w:hAnsi="Arial Narrow"/>
                <w:sz w:val="18"/>
                <w:szCs w:val="18"/>
                <w:lang w:val="en-US"/>
              </w:rPr>
            </w:pPr>
          </w:p>
          <w:p w14:paraId="6A2B7D38" w14:textId="77777777" w:rsidR="008B1B0D" w:rsidRPr="002517FA" w:rsidRDefault="008B1B0D" w:rsidP="003C7543">
            <w:pPr>
              <w:jc w:val="left"/>
              <w:rPr>
                <w:rFonts w:ascii="Arial Narrow" w:hAnsi="Arial Narrow"/>
                <w:sz w:val="18"/>
                <w:szCs w:val="18"/>
                <w:lang w:val="en-US"/>
              </w:rPr>
            </w:pPr>
          </w:p>
          <w:p w14:paraId="58E848A2" w14:textId="77777777" w:rsidR="008B1B0D" w:rsidRPr="002517FA" w:rsidRDefault="008B1B0D" w:rsidP="003C7543">
            <w:pPr>
              <w:jc w:val="left"/>
              <w:rPr>
                <w:rFonts w:ascii="Arial Narrow" w:hAnsi="Arial Narrow"/>
                <w:sz w:val="18"/>
                <w:szCs w:val="18"/>
                <w:lang w:val="en-US"/>
              </w:rPr>
            </w:pPr>
          </w:p>
          <w:p w14:paraId="14E51021" w14:textId="77777777" w:rsidR="008B1B0D" w:rsidRPr="002517FA" w:rsidRDefault="008B1B0D" w:rsidP="003C7543">
            <w:pPr>
              <w:jc w:val="left"/>
              <w:rPr>
                <w:rFonts w:ascii="Arial Narrow" w:hAnsi="Arial Narrow"/>
                <w:sz w:val="18"/>
                <w:szCs w:val="18"/>
                <w:lang w:val="en-US"/>
              </w:rPr>
            </w:pPr>
          </w:p>
        </w:tc>
        <w:tc>
          <w:tcPr>
            <w:tcW w:w="435" w:type="dxa"/>
            <w:tcBorders>
              <w:top w:val="nil"/>
              <w:left w:val="nil"/>
              <w:bottom w:val="single" w:sz="4" w:space="0" w:color="auto"/>
              <w:right w:val="nil"/>
            </w:tcBorders>
            <w:shd w:val="clear" w:color="auto" w:fill="auto"/>
            <w:vAlign w:val="center"/>
            <w:hideMark/>
          </w:tcPr>
          <w:p w14:paraId="32A87996"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 </w:t>
            </w:r>
          </w:p>
        </w:tc>
        <w:tc>
          <w:tcPr>
            <w:tcW w:w="5519" w:type="dxa"/>
            <w:tcBorders>
              <w:top w:val="nil"/>
              <w:left w:val="nil"/>
              <w:bottom w:val="single" w:sz="4" w:space="0" w:color="auto"/>
              <w:right w:val="nil"/>
            </w:tcBorders>
            <w:shd w:val="clear" w:color="auto" w:fill="auto"/>
            <w:noWrap/>
            <w:vAlign w:val="center"/>
            <w:hideMark/>
          </w:tcPr>
          <w:p w14:paraId="6F2D8764" w14:textId="550FCD00" w:rsidR="008B1B0D" w:rsidRPr="002517FA" w:rsidRDefault="00B6213B" w:rsidP="003C7543">
            <w:pPr>
              <w:ind w:firstLineChars="100" w:firstLine="200"/>
              <w:rPr>
                <w:rFonts w:ascii="Arial Narrow" w:hAnsi="Arial Narrow"/>
                <w:sz w:val="18"/>
                <w:szCs w:val="18"/>
                <w:lang w:val="en-US"/>
              </w:rPr>
            </w:pPr>
            <w:r w:rsidRPr="002517FA">
              <w:rPr>
                <w:rFonts w:ascii="Arial Narrow" w:hAnsi="Arial Narrow"/>
                <w:noProof/>
                <w:lang w:val="en-US"/>
              </w:rPr>
              <w:drawing>
                <wp:anchor distT="0" distB="0" distL="114300" distR="114300" simplePos="0" relativeHeight="251668480" behindDoc="1" locked="0" layoutInCell="1" allowOverlap="1" wp14:anchorId="75CE55A3" wp14:editId="7A369A1C">
                  <wp:simplePos x="0" y="0"/>
                  <wp:positionH relativeFrom="column">
                    <wp:posOffset>17145</wp:posOffset>
                  </wp:positionH>
                  <wp:positionV relativeFrom="paragraph">
                    <wp:posOffset>24765</wp:posOffset>
                  </wp:positionV>
                  <wp:extent cx="2330450" cy="805180"/>
                  <wp:effectExtent l="0" t="0" r="6350" b="0"/>
                  <wp:wrapNone/>
                  <wp:docPr id="1681992441" name="Picture 168199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ZS-Amadeo_Podpis_5,5cm.png"/>
                          <pic:cNvPicPr/>
                        </pic:nvPicPr>
                        <pic:blipFill>
                          <a:blip r:embed="rId8"/>
                          <a:stretch>
                            <a:fillRect/>
                          </a:stretch>
                        </pic:blipFill>
                        <pic:spPr>
                          <a:xfrm>
                            <a:off x="0" y="0"/>
                            <a:ext cx="2330450" cy="805180"/>
                          </a:xfrm>
                          <a:prstGeom prst="rect">
                            <a:avLst/>
                          </a:prstGeom>
                        </pic:spPr>
                      </pic:pic>
                    </a:graphicData>
                  </a:graphic>
                  <wp14:sizeRelH relativeFrom="page">
                    <wp14:pctWidth>0</wp14:pctWidth>
                  </wp14:sizeRelH>
                  <wp14:sizeRelV relativeFrom="page">
                    <wp14:pctHeight>0</wp14:pctHeight>
                  </wp14:sizeRelV>
                </wp:anchor>
              </w:drawing>
            </w:r>
            <w:r w:rsidR="008B1B0D" w:rsidRPr="002517FA">
              <w:rPr>
                <w:rFonts w:ascii="Arial Narrow" w:hAnsi="Arial Narrow"/>
                <w:sz w:val="18"/>
                <w:szCs w:val="18"/>
                <w:lang w:val="en-US"/>
              </w:rPr>
              <w:t> </w:t>
            </w:r>
          </w:p>
          <w:p w14:paraId="3A82B093" w14:textId="41E06AEA" w:rsidR="00B6213B" w:rsidRPr="002517FA" w:rsidRDefault="00B6213B" w:rsidP="003C7543">
            <w:pPr>
              <w:ind w:firstLineChars="100" w:firstLine="180"/>
              <w:rPr>
                <w:rFonts w:ascii="Arial Narrow" w:hAnsi="Arial Narrow"/>
                <w:sz w:val="18"/>
                <w:szCs w:val="18"/>
                <w:lang w:val="en-US"/>
              </w:rPr>
            </w:pPr>
          </w:p>
          <w:p w14:paraId="5CF6D442" w14:textId="197DD840" w:rsidR="00B6213B" w:rsidRPr="002517FA" w:rsidRDefault="00B6213B" w:rsidP="003C7543">
            <w:pPr>
              <w:ind w:firstLineChars="100" w:firstLine="180"/>
              <w:rPr>
                <w:rFonts w:ascii="Arial Narrow" w:hAnsi="Arial Narrow"/>
                <w:sz w:val="18"/>
                <w:szCs w:val="18"/>
                <w:lang w:val="en-US"/>
              </w:rPr>
            </w:pPr>
          </w:p>
          <w:p w14:paraId="3B2B6E4A" w14:textId="6AE7AE1F" w:rsidR="00B6213B" w:rsidRPr="002517FA" w:rsidRDefault="00B6213B" w:rsidP="003C7543">
            <w:pPr>
              <w:ind w:firstLineChars="100" w:firstLine="180"/>
              <w:rPr>
                <w:rFonts w:ascii="Arial Narrow" w:hAnsi="Arial Narrow"/>
                <w:sz w:val="18"/>
                <w:szCs w:val="18"/>
                <w:lang w:val="en-US"/>
              </w:rPr>
            </w:pPr>
          </w:p>
          <w:p w14:paraId="26C1FAC9" w14:textId="77777777" w:rsidR="00B6213B" w:rsidRPr="002517FA" w:rsidRDefault="00B6213B" w:rsidP="003C7543">
            <w:pPr>
              <w:ind w:firstLineChars="100" w:firstLine="180"/>
              <w:rPr>
                <w:rFonts w:ascii="Arial Narrow" w:hAnsi="Arial Narrow"/>
                <w:sz w:val="18"/>
                <w:szCs w:val="18"/>
                <w:lang w:val="en-US"/>
              </w:rPr>
            </w:pPr>
          </w:p>
          <w:p w14:paraId="18F22B90" w14:textId="77777777" w:rsidR="00B6213B" w:rsidRPr="002517FA" w:rsidRDefault="00B6213B" w:rsidP="003C7543">
            <w:pPr>
              <w:ind w:firstLineChars="100" w:firstLine="180"/>
              <w:rPr>
                <w:rFonts w:ascii="Arial Narrow" w:hAnsi="Arial Narrow"/>
                <w:sz w:val="18"/>
                <w:szCs w:val="18"/>
                <w:lang w:val="en-US"/>
              </w:rPr>
            </w:pPr>
          </w:p>
          <w:p w14:paraId="044D40CB" w14:textId="22DCBB50" w:rsidR="00B6213B" w:rsidRPr="002517FA" w:rsidRDefault="00B6213B" w:rsidP="001117DF">
            <w:pPr>
              <w:rPr>
                <w:rFonts w:ascii="Arial Narrow" w:hAnsi="Arial Narrow"/>
                <w:sz w:val="18"/>
                <w:szCs w:val="18"/>
                <w:lang w:val="en-US"/>
              </w:rPr>
            </w:pPr>
          </w:p>
        </w:tc>
      </w:tr>
      <w:tr w:rsidR="008B1B0D" w:rsidRPr="002517FA" w14:paraId="420D5B25" w14:textId="77777777" w:rsidTr="003C7543">
        <w:trPr>
          <w:trHeight w:val="300"/>
        </w:trPr>
        <w:tc>
          <w:tcPr>
            <w:tcW w:w="9428" w:type="dxa"/>
            <w:gridSpan w:val="3"/>
            <w:tcBorders>
              <w:top w:val="single" w:sz="4" w:space="0" w:color="auto"/>
              <w:left w:val="nil"/>
              <w:bottom w:val="single" w:sz="4" w:space="0" w:color="auto"/>
              <w:right w:val="nil"/>
            </w:tcBorders>
            <w:shd w:val="clear" w:color="auto" w:fill="auto"/>
            <w:noWrap/>
            <w:vAlign w:val="center"/>
            <w:hideMark/>
          </w:tcPr>
          <w:p w14:paraId="09B6BA15" w14:textId="22A0C900"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PODATKI O PROJEKTANTU</w:t>
            </w:r>
          </w:p>
        </w:tc>
      </w:tr>
      <w:tr w:rsidR="008B1B0D" w:rsidRPr="002517FA" w14:paraId="686D6B24" w14:textId="77777777" w:rsidTr="003C7543">
        <w:trPr>
          <w:trHeight w:val="300"/>
        </w:trPr>
        <w:tc>
          <w:tcPr>
            <w:tcW w:w="3474" w:type="dxa"/>
            <w:tcBorders>
              <w:top w:val="single" w:sz="4" w:space="0" w:color="auto"/>
              <w:left w:val="nil"/>
              <w:bottom w:val="single" w:sz="4" w:space="0" w:color="auto"/>
              <w:right w:val="nil"/>
            </w:tcBorders>
            <w:shd w:val="clear" w:color="auto" w:fill="auto"/>
            <w:noWrap/>
            <w:vAlign w:val="center"/>
            <w:hideMark/>
          </w:tcPr>
          <w:p w14:paraId="156E7808"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projektant (naziv družbe)</w:t>
            </w:r>
          </w:p>
        </w:tc>
        <w:tc>
          <w:tcPr>
            <w:tcW w:w="435" w:type="dxa"/>
            <w:tcBorders>
              <w:top w:val="nil"/>
              <w:left w:val="nil"/>
              <w:bottom w:val="single" w:sz="4" w:space="0" w:color="auto"/>
              <w:right w:val="nil"/>
            </w:tcBorders>
            <w:shd w:val="clear" w:color="auto" w:fill="auto"/>
            <w:hideMark/>
          </w:tcPr>
          <w:p w14:paraId="49FF795D" w14:textId="77777777" w:rsidR="008B1B0D" w:rsidRPr="002517FA" w:rsidRDefault="008B1B0D" w:rsidP="003C7543">
            <w:pPr>
              <w:ind w:firstLineChars="100" w:firstLine="180"/>
              <w:rPr>
                <w:rFonts w:ascii="Arial Narrow" w:hAnsi="Arial Narrow"/>
                <w:color w:val="808080"/>
                <w:sz w:val="18"/>
                <w:szCs w:val="18"/>
                <w:lang w:val="en-US"/>
              </w:rPr>
            </w:pPr>
            <w:r w:rsidRPr="002517FA">
              <w:rPr>
                <w:rFonts w:ascii="Arial Narrow" w:hAnsi="Arial Narrow"/>
                <w:color w:val="808080"/>
                <w:sz w:val="18"/>
                <w:szCs w:val="18"/>
                <w:lang w:val="en-US"/>
              </w:rPr>
              <w:t> </w:t>
            </w:r>
          </w:p>
        </w:tc>
        <w:tc>
          <w:tcPr>
            <w:tcW w:w="5519" w:type="dxa"/>
            <w:tcBorders>
              <w:top w:val="nil"/>
              <w:left w:val="nil"/>
              <w:bottom w:val="single" w:sz="4" w:space="0" w:color="auto"/>
              <w:right w:val="nil"/>
            </w:tcBorders>
            <w:shd w:val="clear" w:color="000000" w:fill="FFFFCC"/>
            <w:vAlign w:val="center"/>
            <w:hideMark/>
          </w:tcPr>
          <w:p w14:paraId="68DFAFF0" w14:textId="42C9AF54" w:rsidR="008B1B0D" w:rsidRPr="002517FA" w:rsidRDefault="006F24C0" w:rsidP="003C7543">
            <w:pPr>
              <w:ind w:firstLineChars="100" w:firstLine="180"/>
              <w:rPr>
                <w:rFonts w:ascii="Arial Narrow" w:hAnsi="Arial Narrow"/>
                <w:sz w:val="18"/>
                <w:szCs w:val="18"/>
                <w:lang w:val="en-US"/>
              </w:rPr>
            </w:pPr>
            <w:r w:rsidRPr="002517FA">
              <w:rPr>
                <w:rFonts w:ascii="Arial Narrow" w:hAnsi="Arial Narrow"/>
                <w:sz w:val="18"/>
                <w:szCs w:val="18"/>
                <w:lang w:val="en-US"/>
              </w:rPr>
              <w:t>PROCEDO</w:t>
            </w:r>
            <w:r w:rsidR="008B1B0D" w:rsidRPr="002517FA">
              <w:rPr>
                <w:rFonts w:ascii="Arial Narrow" w:hAnsi="Arial Narrow"/>
                <w:sz w:val="18"/>
                <w:szCs w:val="18"/>
                <w:lang w:val="en-US"/>
              </w:rPr>
              <w:t xml:space="preserve"> d.o.o.</w:t>
            </w:r>
          </w:p>
        </w:tc>
      </w:tr>
      <w:tr w:rsidR="008B1B0D" w:rsidRPr="002517FA" w14:paraId="06F1B579" w14:textId="77777777" w:rsidTr="003C7543">
        <w:trPr>
          <w:trHeight w:val="300"/>
        </w:trPr>
        <w:tc>
          <w:tcPr>
            <w:tcW w:w="3474" w:type="dxa"/>
            <w:tcBorders>
              <w:top w:val="nil"/>
              <w:left w:val="nil"/>
              <w:bottom w:val="single" w:sz="4" w:space="0" w:color="auto"/>
              <w:right w:val="nil"/>
            </w:tcBorders>
            <w:shd w:val="clear" w:color="auto" w:fill="auto"/>
            <w:noWrap/>
            <w:vAlign w:val="center"/>
            <w:hideMark/>
          </w:tcPr>
          <w:p w14:paraId="48B445EE"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naslov</w:t>
            </w:r>
          </w:p>
        </w:tc>
        <w:tc>
          <w:tcPr>
            <w:tcW w:w="435" w:type="dxa"/>
            <w:tcBorders>
              <w:top w:val="single" w:sz="4" w:space="0" w:color="auto"/>
              <w:left w:val="nil"/>
              <w:bottom w:val="single" w:sz="4" w:space="0" w:color="auto"/>
              <w:right w:val="nil"/>
            </w:tcBorders>
            <w:shd w:val="clear" w:color="auto" w:fill="auto"/>
            <w:vAlign w:val="center"/>
            <w:hideMark/>
          </w:tcPr>
          <w:p w14:paraId="46EB8CFC" w14:textId="77777777" w:rsidR="008B1B0D" w:rsidRPr="002517FA" w:rsidRDefault="008B1B0D" w:rsidP="003C7543">
            <w:pPr>
              <w:ind w:firstLineChars="100" w:firstLine="180"/>
              <w:rPr>
                <w:rFonts w:ascii="Arial Narrow" w:hAnsi="Arial Narrow"/>
                <w:sz w:val="18"/>
                <w:szCs w:val="18"/>
                <w:lang w:val="en-US"/>
              </w:rPr>
            </w:pPr>
            <w:r w:rsidRPr="002517FA">
              <w:rPr>
                <w:rFonts w:ascii="Arial Narrow" w:hAnsi="Arial Narrow"/>
                <w:sz w:val="18"/>
                <w:szCs w:val="18"/>
                <w:lang w:val="en-US"/>
              </w:rPr>
              <w:t> </w:t>
            </w:r>
          </w:p>
        </w:tc>
        <w:tc>
          <w:tcPr>
            <w:tcW w:w="5519" w:type="dxa"/>
            <w:tcBorders>
              <w:top w:val="nil"/>
              <w:left w:val="nil"/>
              <w:bottom w:val="single" w:sz="4" w:space="0" w:color="auto"/>
              <w:right w:val="nil"/>
            </w:tcBorders>
            <w:shd w:val="clear" w:color="000000" w:fill="FFFFCC"/>
            <w:vAlign w:val="center"/>
            <w:hideMark/>
          </w:tcPr>
          <w:p w14:paraId="558C6B00" w14:textId="48DEA049" w:rsidR="008B1B0D" w:rsidRPr="002517FA" w:rsidRDefault="006F24C0" w:rsidP="003C7543">
            <w:pPr>
              <w:ind w:firstLineChars="100" w:firstLine="180"/>
              <w:rPr>
                <w:rFonts w:ascii="Arial Narrow" w:hAnsi="Arial Narrow"/>
                <w:sz w:val="18"/>
                <w:szCs w:val="18"/>
                <w:lang w:val="en-US"/>
              </w:rPr>
            </w:pPr>
            <w:r w:rsidRPr="002517FA">
              <w:rPr>
                <w:rFonts w:ascii="Arial Narrow" w:hAnsi="Arial Narrow"/>
                <w:sz w:val="18"/>
                <w:szCs w:val="18"/>
                <w:lang w:val="en-US"/>
              </w:rPr>
              <w:t>Zaprta ulica 3f, Si – 6310 Izola</w:t>
            </w:r>
          </w:p>
        </w:tc>
      </w:tr>
      <w:tr w:rsidR="008B1B0D" w:rsidRPr="002517FA" w14:paraId="1124F2A0" w14:textId="77777777" w:rsidTr="003C7543">
        <w:trPr>
          <w:trHeight w:val="300"/>
        </w:trPr>
        <w:tc>
          <w:tcPr>
            <w:tcW w:w="3474" w:type="dxa"/>
            <w:tcBorders>
              <w:top w:val="nil"/>
              <w:left w:val="nil"/>
              <w:bottom w:val="single" w:sz="4" w:space="0" w:color="auto"/>
              <w:right w:val="nil"/>
            </w:tcBorders>
            <w:shd w:val="clear" w:color="auto" w:fill="auto"/>
            <w:noWrap/>
            <w:vAlign w:val="center"/>
            <w:hideMark/>
          </w:tcPr>
          <w:p w14:paraId="01CB879A"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vodja projekta</w:t>
            </w:r>
          </w:p>
        </w:tc>
        <w:tc>
          <w:tcPr>
            <w:tcW w:w="435" w:type="dxa"/>
            <w:tcBorders>
              <w:top w:val="nil"/>
              <w:left w:val="nil"/>
              <w:bottom w:val="single" w:sz="4" w:space="0" w:color="auto"/>
              <w:right w:val="nil"/>
            </w:tcBorders>
            <w:shd w:val="clear" w:color="auto" w:fill="auto"/>
            <w:vAlign w:val="center"/>
            <w:hideMark/>
          </w:tcPr>
          <w:p w14:paraId="781DCB99"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 </w:t>
            </w:r>
          </w:p>
        </w:tc>
        <w:tc>
          <w:tcPr>
            <w:tcW w:w="5519" w:type="dxa"/>
            <w:tcBorders>
              <w:top w:val="nil"/>
              <w:left w:val="nil"/>
              <w:bottom w:val="single" w:sz="4" w:space="0" w:color="auto"/>
              <w:right w:val="nil"/>
            </w:tcBorders>
            <w:shd w:val="clear" w:color="000000" w:fill="FFFFCC"/>
            <w:vAlign w:val="center"/>
            <w:hideMark/>
          </w:tcPr>
          <w:p w14:paraId="2A18B6AE" w14:textId="360B2761" w:rsidR="008B1B0D" w:rsidRPr="002517FA" w:rsidRDefault="006F24C0" w:rsidP="003C7543">
            <w:pPr>
              <w:ind w:firstLineChars="100" w:firstLine="180"/>
              <w:rPr>
                <w:rFonts w:ascii="Arial Narrow" w:hAnsi="Arial Narrow"/>
                <w:sz w:val="18"/>
                <w:szCs w:val="18"/>
                <w:lang w:val="en-US"/>
              </w:rPr>
            </w:pPr>
            <w:r w:rsidRPr="002517FA">
              <w:rPr>
                <w:rFonts w:ascii="Arial Narrow" w:hAnsi="Arial Narrow"/>
                <w:sz w:val="18"/>
                <w:szCs w:val="18"/>
                <w:lang w:val="en-US"/>
              </w:rPr>
              <w:t>Amadeo CESAR</w:t>
            </w:r>
            <w:r w:rsidR="00B114AD" w:rsidRPr="002517FA">
              <w:rPr>
                <w:rFonts w:ascii="Arial Narrow" w:hAnsi="Arial Narrow"/>
                <w:sz w:val="18"/>
                <w:szCs w:val="18"/>
                <w:lang w:val="en-US"/>
              </w:rPr>
              <w:t>, univ.dipl.inž.</w:t>
            </w:r>
            <w:r w:rsidRPr="002517FA">
              <w:rPr>
                <w:rFonts w:ascii="Arial Narrow" w:hAnsi="Arial Narrow"/>
                <w:sz w:val="18"/>
                <w:szCs w:val="18"/>
                <w:lang w:val="en-US"/>
              </w:rPr>
              <w:t>str</w:t>
            </w:r>
            <w:r w:rsidR="00B114AD" w:rsidRPr="002517FA">
              <w:rPr>
                <w:rFonts w:ascii="Arial Narrow" w:hAnsi="Arial Narrow"/>
                <w:sz w:val="18"/>
                <w:szCs w:val="18"/>
                <w:lang w:val="en-US"/>
              </w:rPr>
              <w:t>.</w:t>
            </w:r>
            <w:r w:rsidR="008B1B0D" w:rsidRPr="002517FA">
              <w:rPr>
                <w:rFonts w:ascii="Arial Narrow" w:hAnsi="Arial Narrow"/>
                <w:sz w:val="18"/>
                <w:szCs w:val="18"/>
                <w:lang w:val="en-US"/>
              </w:rPr>
              <w:t xml:space="preserve"> </w:t>
            </w:r>
          </w:p>
        </w:tc>
      </w:tr>
      <w:tr w:rsidR="008B1B0D" w:rsidRPr="002517FA" w14:paraId="36524D05" w14:textId="77777777" w:rsidTr="003C7543">
        <w:trPr>
          <w:trHeight w:val="300"/>
        </w:trPr>
        <w:tc>
          <w:tcPr>
            <w:tcW w:w="3474" w:type="dxa"/>
            <w:tcBorders>
              <w:top w:val="nil"/>
              <w:left w:val="nil"/>
              <w:bottom w:val="single" w:sz="4" w:space="0" w:color="auto"/>
              <w:right w:val="nil"/>
            </w:tcBorders>
            <w:shd w:val="clear" w:color="auto" w:fill="auto"/>
            <w:noWrap/>
            <w:vAlign w:val="center"/>
            <w:hideMark/>
          </w:tcPr>
          <w:p w14:paraId="517CAD8E"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identifikacijska številka</w:t>
            </w:r>
          </w:p>
        </w:tc>
        <w:tc>
          <w:tcPr>
            <w:tcW w:w="435" w:type="dxa"/>
            <w:tcBorders>
              <w:top w:val="nil"/>
              <w:left w:val="nil"/>
              <w:bottom w:val="single" w:sz="4" w:space="0" w:color="auto"/>
              <w:right w:val="nil"/>
            </w:tcBorders>
            <w:shd w:val="clear" w:color="auto" w:fill="auto"/>
            <w:vAlign w:val="center"/>
            <w:hideMark/>
          </w:tcPr>
          <w:p w14:paraId="371AFABA"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 </w:t>
            </w:r>
          </w:p>
        </w:tc>
        <w:tc>
          <w:tcPr>
            <w:tcW w:w="5519" w:type="dxa"/>
            <w:tcBorders>
              <w:top w:val="nil"/>
              <w:left w:val="nil"/>
              <w:bottom w:val="single" w:sz="4" w:space="0" w:color="auto"/>
              <w:right w:val="nil"/>
            </w:tcBorders>
            <w:shd w:val="clear" w:color="000000" w:fill="FFFFCC"/>
            <w:vAlign w:val="center"/>
            <w:hideMark/>
          </w:tcPr>
          <w:p w14:paraId="211178C1" w14:textId="3A7313FD" w:rsidR="008B1B0D" w:rsidRPr="002517FA" w:rsidRDefault="00B114AD" w:rsidP="003C7543">
            <w:pPr>
              <w:ind w:firstLineChars="100" w:firstLine="180"/>
              <w:rPr>
                <w:rFonts w:ascii="Arial Narrow" w:hAnsi="Arial Narrow"/>
                <w:sz w:val="18"/>
                <w:szCs w:val="18"/>
                <w:lang w:val="en-US"/>
              </w:rPr>
            </w:pPr>
            <w:r w:rsidRPr="002517FA">
              <w:rPr>
                <w:rFonts w:ascii="Arial Narrow" w:hAnsi="Arial Narrow"/>
                <w:sz w:val="18"/>
                <w:szCs w:val="18"/>
                <w:lang w:val="en-US"/>
              </w:rPr>
              <w:t xml:space="preserve">IZS </w:t>
            </w:r>
            <w:r w:rsidR="006F24C0" w:rsidRPr="002517FA">
              <w:rPr>
                <w:rFonts w:ascii="Arial Narrow" w:hAnsi="Arial Narrow"/>
                <w:sz w:val="18"/>
                <w:szCs w:val="18"/>
                <w:lang w:val="en-US"/>
              </w:rPr>
              <w:t>S-0264</w:t>
            </w:r>
          </w:p>
        </w:tc>
      </w:tr>
      <w:tr w:rsidR="008B1B0D" w:rsidRPr="002517FA" w14:paraId="5BE20D82" w14:textId="77777777" w:rsidTr="003C7543">
        <w:trPr>
          <w:trHeight w:val="852"/>
        </w:trPr>
        <w:tc>
          <w:tcPr>
            <w:tcW w:w="3474" w:type="dxa"/>
            <w:tcBorders>
              <w:top w:val="nil"/>
              <w:left w:val="nil"/>
              <w:bottom w:val="single" w:sz="4" w:space="0" w:color="auto"/>
              <w:right w:val="nil"/>
            </w:tcBorders>
            <w:shd w:val="clear" w:color="auto" w:fill="auto"/>
            <w:noWrap/>
            <w:hideMark/>
          </w:tcPr>
          <w:p w14:paraId="6458E38A"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podpis vodje projekta</w:t>
            </w:r>
          </w:p>
          <w:p w14:paraId="371BE482" w14:textId="77777777" w:rsidR="008B1B0D" w:rsidRPr="002517FA" w:rsidRDefault="008B1B0D" w:rsidP="003C7543">
            <w:pPr>
              <w:rPr>
                <w:rFonts w:ascii="Arial Narrow" w:hAnsi="Arial Narrow"/>
                <w:sz w:val="18"/>
                <w:szCs w:val="18"/>
                <w:lang w:val="en-US"/>
              </w:rPr>
            </w:pPr>
          </w:p>
          <w:p w14:paraId="3A898424" w14:textId="77777777" w:rsidR="008B1B0D" w:rsidRPr="002517FA" w:rsidRDefault="008B1B0D" w:rsidP="003C7543">
            <w:pPr>
              <w:rPr>
                <w:rFonts w:ascii="Arial Narrow" w:hAnsi="Arial Narrow"/>
                <w:sz w:val="18"/>
                <w:szCs w:val="18"/>
                <w:lang w:val="en-US"/>
              </w:rPr>
            </w:pPr>
          </w:p>
          <w:p w14:paraId="1ECD2EE8" w14:textId="77777777" w:rsidR="008B1B0D" w:rsidRPr="002517FA" w:rsidRDefault="008B1B0D" w:rsidP="003C7543">
            <w:pPr>
              <w:rPr>
                <w:rFonts w:ascii="Arial Narrow" w:hAnsi="Arial Narrow"/>
                <w:sz w:val="18"/>
                <w:szCs w:val="18"/>
                <w:lang w:val="en-US"/>
              </w:rPr>
            </w:pPr>
          </w:p>
          <w:p w14:paraId="012E1A79" w14:textId="77777777" w:rsidR="008B1B0D" w:rsidRPr="002517FA" w:rsidRDefault="008B1B0D" w:rsidP="003C7543">
            <w:pPr>
              <w:rPr>
                <w:rFonts w:ascii="Arial Narrow" w:hAnsi="Arial Narrow"/>
                <w:sz w:val="18"/>
                <w:szCs w:val="18"/>
                <w:lang w:val="en-US"/>
              </w:rPr>
            </w:pPr>
          </w:p>
          <w:p w14:paraId="0E61888B" w14:textId="77777777" w:rsidR="008B1B0D" w:rsidRPr="002517FA" w:rsidRDefault="008B1B0D" w:rsidP="003C7543">
            <w:pPr>
              <w:rPr>
                <w:rFonts w:ascii="Arial Narrow" w:hAnsi="Arial Narrow"/>
                <w:sz w:val="18"/>
                <w:szCs w:val="18"/>
                <w:lang w:val="en-US"/>
              </w:rPr>
            </w:pPr>
          </w:p>
        </w:tc>
        <w:tc>
          <w:tcPr>
            <w:tcW w:w="435" w:type="dxa"/>
            <w:tcBorders>
              <w:top w:val="nil"/>
              <w:left w:val="nil"/>
              <w:bottom w:val="single" w:sz="4" w:space="0" w:color="auto"/>
              <w:right w:val="nil"/>
            </w:tcBorders>
            <w:shd w:val="clear" w:color="auto" w:fill="auto"/>
            <w:vAlign w:val="center"/>
            <w:hideMark/>
          </w:tcPr>
          <w:p w14:paraId="4EBFFA29"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 </w:t>
            </w:r>
          </w:p>
        </w:tc>
        <w:tc>
          <w:tcPr>
            <w:tcW w:w="5519" w:type="dxa"/>
            <w:tcBorders>
              <w:top w:val="nil"/>
              <w:left w:val="nil"/>
              <w:bottom w:val="single" w:sz="4" w:space="0" w:color="auto"/>
              <w:right w:val="nil"/>
            </w:tcBorders>
            <w:shd w:val="clear" w:color="auto" w:fill="auto"/>
            <w:noWrap/>
            <w:vAlign w:val="center"/>
            <w:hideMark/>
          </w:tcPr>
          <w:p w14:paraId="6F09C92B" w14:textId="6BD2A20E" w:rsidR="004B6966" w:rsidRPr="002517FA" w:rsidRDefault="001117DF" w:rsidP="003C7543">
            <w:pPr>
              <w:ind w:firstLineChars="100" w:firstLine="180"/>
              <w:rPr>
                <w:rFonts w:ascii="Arial Narrow" w:hAnsi="Arial Narrow"/>
                <w:sz w:val="18"/>
                <w:szCs w:val="18"/>
                <w:lang w:val="en-US"/>
              </w:rPr>
            </w:pPr>
            <w:r w:rsidRPr="002517FA">
              <w:rPr>
                <w:rFonts w:ascii="Arial Narrow" w:hAnsi="Arial Narrow"/>
                <w:noProof/>
                <w:sz w:val="18"/>
                <w:szCs w:val="18"/>
                <w:lang w:val="en-US"/>
              </w:rPr>
              <w:drawing>
                <wp:anchor distT="0" distB="0" distL="114300" distR="114300" simplePos="0" relativeHeight="251669504" behindDoc="1" locked="0" layoutInCell="1" allowOverlap="1" wp14:anchorId="10B8FFFE" wp14:editId="0483CD92">
                  <wp:simplePos x="0" y="0"/>
                  <wp:positionH relativeFrom="column">
                    <wp:posOffset>234315</wp:posOffset>
                  </wp:positionH>
                  <wp:positionV relativeFrom="paragraph">
                    <wp:posOffset>30480</wp:posOffset>
                  </wp:positionV>
                  <wp:extent cx="1774190" cy="858520"/>
                  <wp:effectExtent l="0" t="0" r="3810" b="5080"/>
                  <wp:wrapNone/>
                  <wp:docPr id="148672583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725835" name="Picture 1486725835"/>
                          <pic:cNvPicPr/>
                        </pic:nvPicPr>
                        <pic:blipFill>
                          <a:blip r:embed="rId9"/>
                          <a:stretch>
                            <a:fillRect/>
                          </a:stretch>
                        </pic:blipFill>
                        <pic:spPr>
                          <a:xfrm>
                            <a:off x="0" y="0"/>
                            <a:ext cx="1774190" cy="858520"/>
                          </a:xfrm>
                          <a:prstGeom prst="rect">
                            <a:avLst/>
                          </a:prstGeom>
                        </pic:spPr>
                      </pic:pic>
                    </a:graphicData>
                  </a:graphic>
                  <wp14:sizeRelH relativeFrom="page">
                    <wp14:pctWidth>0</wp14:pctWidth>
                  </wp14:sizeRelH>
                  <wp14:sizeRelV relativeFrom="page">
                    <wp14:pctHeight>0</wp14:pctHeight>
                  </wp14:sizeRelV>
                </wp:anchor>
              </w:drawing>
            </w:r>
          </w:p>
          <w:p w14:paraId="31C5FD75" w14:textId="1FBDFAFC" w:rsidR="004B6966" w:rsidRPr="002517FA" w:rsidRDefault="004B6966" w:rsidP="003C7543">
            <w:pPr>
              <w:ind w:firstLineChars="100" w:firstLine="180"/>
              <w:rPr>
                <w:rFonts w:ascii="Arial Narrow" w:hAnsi="Arial Narrow"/>
                <w:sz w:val="18"/>
                <w:szCs w:val="18"/>
                <w:lang w:val="en-US"/>
              </w:rPr>
            </w:pPr>
          </w:p>
          <w:p w14:paraId="785FBDFF" w14:textId="683263A5" w:rsidR="004B6966" w:rsidRPr="002517FA" w:rsidRDefault="004B6966" w:rsidP="003C7543">
            <w:pPr>
              <w:ind w:firstLineChars="100" w:firstLine="180"/>
              <w:rPr>
                <w:rFonts w:ascii="Arial Narrow" w:hAnsi="Arial Narrow"/>
                <w:sz w:val="18"/>
                <w:szCs w:val="18"/>
                <w:lang w:val="en-US"/>
              </w:rPr>
            </w:pPr>
          </w:p>
          <w:p w14:paraId="47E5564A" w14:textId="23A1AE2A" w:rsidR="004B6966" w:rsidRPr="002517FA" w:rsidRDefault="004B6966" w:rsidP="003C7543">
            <w:pPr>
              <w:ind w:firstLineChars="100" w:firstLine="180"/>
              <w:rPr>
                <w:rFonts w:ascii="Arial Narrow" w:hAnsi="Arial Narrow"/>
                <w:sz w:val="18"/>
                <w:szCs w:val="18"/>
                <w:lang w:val="en-US"/>
              </w:rPr>
            </w:pPr>
          </w:p>
          <w:p w14:paraId="70BE01B5" w14:textId="77777777" w:rsidR="004B6966" w:rsidRPr="002517FA" w:rsidRDefault="004B6966" w:rsidP="003C7543">
            <w:pPr>
              <w:ind w:firstLineChars="100" w:firstLine="180"/>
              <w:rPr>
                <w:rFonts w:ascii="Arial Narrow" w:hAnsi="Arial Narrow"/>
                <w:sz w:val="18"/>
                <w:szCs w:val="18"/>
                <w:lang w:val="en-US"/>
              </w:rPr>
            </w:pPr>
          </w:p>
          <w:p w14:paraId="78DD2E14" w14:textId="77777777" w:rsidR="004B6966" w:rsidRPr="002517FA" w:rsidRDefault="004B6966" w:rsidP="003C7543">
            <w:pPr>
              <w:ind w:firstLineChars="100" w:firstLine="180"/>
              <w:rPr>
                <w:rFonts w:ascii="Arial Narrow" w:hAnsi="Arial Narrow"/>
                <w:sz w:val="18"/>
                <w:szCs w:val="18"/>
                <w:lang w:val="en-US"/>
              </w:rPr>
            </w:pPr>
          </w:p>
          <w:p w14:paraId="35ECE38B" w14:textId="77777777" w:rsidR="008B1B0D" w:rsidRPr="002517FA" w:rsidRDefault="008B1B0D" w:rsidP="003C7543">
            <w:pPr>
              <w:ind w:firstLineChars="100" w:firstLine="180"/>
              <w:rPr>
                <w:rFonts w:ascii="Arial Narrow" w:hAnsi="Arial Narrow"/>
                <w:sz w:val="18"/>
                <w:szCs w:val="18"/>
                <w:lang w:val="en-US"/>
              </w:rPr>
            </w:pPr>
            <w:r w:rsidRPr="002517FA">
              <w:rPr>
                <w:rFonts w:ascii="Arial Narrow" w:hAnsi="Arial Narrow"/>
                <w:sz w:val="18"/>
                <w:szCs w:val="18"/>
                <w:lang w:val="en-US"/>
              </w:rPr>
              <w:t> </w:t>
            </w:r>
          </w:p>
        </w:tc>
      </w:tr>
      <w:tr w:rsidR="008B1B0D" w:rsidRPr="002517FA" w14:paraId="03D985CE" w14:textId="77777777" w:rsidTr="003C7543">
        <w:trPr>
          <w:trHeight w:val="300"/>
        </w:trPr>
        <w:tc>
          <w:tcPr>
            <w:tcW w:w="3909" w:type="dxa"/>
            <w:gridSpan w:val="2"/>
            <w:tcBorders>
              <w:top w:val="single" w:sz="4" w:space="0" w:color="auto"/>
              <w:left w:val="nil"/>
              <w:bottom w:val="single" w:sz="4" w:space="0" w:color="auto"/>
              <w:right w:val="nil"/>
            </w:tcBorders>
            <w:shd w:val="clear" w:color="auto" w:fill="auto"/>
            <w:noWrap/>
            <w:vAlign w:val="center"/>
            <w:hideMark/>
          </w:tcPr>
          <w:p w14:paraId="0A2D0F0B" w14:textId="77777777" w:rsidR="008B1B0D" w:rsidRPr="002517FA" w:rsidRDefault="008B1B0D" w:rsidP="003C7543">
            <w:pPr>
              <w:rPr>
                <w:rFonts w:ascii="Arial Narrow" w:hAnsi="Arial Narrow"/>
                <w:sz w:val="18"/>
                <w:szCs w:val="18"/>
                <w:lang w:val="en-US"/>
              </w:rPr>
            </w:pPr>
            <w:r w:rsidRPr="002517FA">
              <w:rPr>
                <w:rFonts w:ascii="Arial Narrow" w:hAnsi="Arial Narrow"/>
                <w:sz w:val="18"/>
                <w:szCs w:val="18"/>
                <w:lang w:val="en-US"/>
              </w:rPr>
              <w:t>odgovorna oseba projektanta</w:t>
            </w:r>
          </w:p>
        </w:tc>
        <w:tc>
          <w:tcPr>
            <w:tcW w:w="5519" w:type="dxa"/>
            <w:tcBorders>
              <w:top w:val="nil"/>
              <w:left w:val="nil"/>
              <w:bottom w:val="single" w:sz="4" w:space="0" w:color="auto"/>
              <w:right w:val="nil"/>
            </w:tcBorders>
            <w:shd w:val="clear" w:color="000000" w:fill="FFFFCC"/>
            <w:vAlign w:val="center"/>
            <w:hideMark/>
          </w:tcPr>
          <w:p w14:paraId="7DA6D22A" w14:textId="610CB929" w:rsidR="008B1B0D" w:rsidRPr="002517FA" w:rsidRDefault="006F24C0" w:rsidP="003C7543">
            <w:pPr>
              <w:ind w:firstLineChars="100" w:firstLine="180"/>
              <w:rPr>
                <w:rFonts w:ascii="Arial Narrow" w:hAnsi="Arial Narrow"/>
                <w:sz w:val="18"/>
                <w:szCs w:val="18"/>
                <w:lang w:val="en-US"/>
              </w:rPr>
            </w:pPr>
            <w:r w:rsidRPr="002517FA">
              <w:rPr>
                <w:rFonts w:ascii="Arial Narrow" w:hAnsi="Arial Narrow"/>
                <w:sz w:val="18"/>
                <w:szCs w:val="18"/>
                <w:lang w:val="en-US"/>
              </w:rPr>
              <w:t>Amadeo CESAR</w:t>
            </w:r>
          </w:p>
        </w:tc>
      </w:tr>
    </w:tbl>
    <w:p w14:paraId="5054799E" w14:textId="76BCFC0E" w:rsidR="00212790" w:rsidRPr="002517FA" w:rsidRDefault="008B1B0D" w:rsidP="008B1B0D">
      <w:pPr>
        <w:rPr>
          <w:lang w:val="en-US"/>
        </w:rPr>
      </w:pPr>
      <w:r w:rsidRPr="002517FA">
        <w:rPr>
          <w:rFonts w:ascii="Arial Narrow" w:hAnsi="Arial Narrow"/>
          <w:lang w:val="en-US"/>
        </w:rPr>
        <w:br w:type="page"/>
      </w:r>
    </w:p>
    <w:p w14:paraId="2DC1A4E8" w14:textId="35BFF643" w:rsidR="006C5D50" w:rsidRPr="002517FA" w:rsidRDefault="006C5D50" w:rsidP="00111F77">
      <w:pPr>
        <w:pStyle w:val="Heading2"/>
        <w:numPr>
          <w:ilvl w:val="1"/>
          <w:numId w:val="2"/>
        </w:numPr>
        <w:rPr>
          <w:b/>
          <w:iCs w:val="0"/>
          <w:sz w:val="24"/>
          <w:szCs w:val="24"/>
          <w:lang w:val="en-US"/>
        </w:rPr>
      </w:pPr>
      <w:r w:rsidRPr="002517FA">
        <w:rPr>
          <w:b/>
          <w:iCs w:val="0"/>
          <w:sz w:val="24"/>
          <w:szCs w:val="24"/>
          <w:lang w:val="en-US"/>
        </w:rPr>
        <w:lastRenderedPageBreak/>
        <w:t xml:space="preserve">KAZALO VSEBINE NAČRTA STROJNIH INŠTALACIJ IN STROJNE OPREME št. </w:t>
      </w:r>
      <w:r w:rsidR="00A1186C" w:rsidRPr="002517FA">
        <w:rPr>
          <w:b/>
          <w:iCs w:val="0"/>
          <w:sz w:val="24"/>
          <w:szCs w:val="24"/>
          <w:lang w:val="en-US"/>
        </w:rPr>
        <w:t>S-</w:t>
      </w:r>
      <w:r w:rsidR="00B114AD" w:rsidRPr="002517FA">
        <w:rPr>
          <w:b/>
          <w:iCs w:val="0"/>
          <w:sz w:val="24"/>
          <w:szCs w:val="24"/>
          <w:lang w:val="en-US"/>
        </w:rPr>
        <w:t>002/24</w:t>
      </w:r>
    </w:p>
    <w:p w14:paraId="78E02B73" w14:textId="77777777" w:rsidR="006C5D50" w:rsidRPr="002517FA" w:rsidRDefault="006C5D50" w:rsidP="006C5D50">
      <w:pPr>
        <w:rPr>
          <w:rFonts w:ascii="Arial Narrow" w:hAnsi="Arial Narrow"/>
          <w:lang w:val="en-US"/>
        </w:rPr>
      </w:pPr>
    </w:p>
    <w:p w14:paraId="15EF9B46" w14:textId="12B75CFC" w:rsidR="00111F77" w:rsidRPr="002517FA" w:rsidRDefault="00111F77" w:rsidP="00111F77">
      <w:pPr>
        <w:tabs>
          <w:tab w:val="left" w:pos="1134"/>
        </w:tabs>
        <w:ind w:left="1134" w:hanging="567"/>
        <w:rPr>
          <w:rFonts w:ascii="Arial Narrow" w:hAnsi="Arial Narrow"/>
          <w:lang w:val="en-US"/>
        </w:rPr>
      </w:pPr>
      <w:bookmarkStart w:id="0" w:name="_Toc53646035"/>
      <w:bookmarkStart w:id="1" w:name="_Toc65409954"/>
      <w:bookmarkStart w:id="2" w:name="_Toc45342893"/>
      <w:bookmarkStart w:id="3" w:name="_Toc45935071"/>
      <w:bookmarkStart w:id="4" w:name="_Toc29887912"/>
      <w:r w:rsidRPr="002517FA">
        <w:rPr>
          <w:rFonts w:ascii="Arial Narrow" w:hAnsi="Arial Narrow"/>
          <w:lang w:val="en-US"/>
        </w:rPr>
        <w:t>4.1</w:t>
      </w:r>
      <w:r w:rsidRPr="002517FA">
        <w:rPr>
          <w:rFonts w:ascii="Arial Narrow" w:hAnsi="Arial Narrow"/>
          <w:lang w:val="en-US"/>
        </w:rPr>
        <w:tab/>
        <w:t xml:space="preserve">Naslovna </w:t>
      </w:r>
      <w:r w:rsidR="00644777" w:rsidRPr="002517FA">
        <w:rPr>
          <w:rFonts w:ascii="Arial Narrow" w:hAnsi="Arial Narrow"/>
          <w:lang w:val="en-US"/>
        </w:rPr>
        <w:t>stran</w:t>
      </w:r>
      <w:r w:rsidRPr="002517FA">
        <w:rPr>
          <w:rFonts w:ascii="Arial Narrow" w:hAnsi="Arial Narrow"/>
          <w:lang w:val="en-US"/>
        </w:rPr>
        <w:t xml:space="preserve"> načrta</w:t>
      </w:r>
      <w:r w:rsidR="00D55837" w:rsidRPr="002517FA">
        <w:rPr>
          <w:rFonts w:ascii="Arial Narrow" w:hAnsi="Arial Narrow"/>
          <w:lang w:val="en-US"/>
        </w:rPr>
        <w:t xml:space="preserve"> – Stran 1B</w:t>
      </w:r>
    </w:p>
    <w:p w14:paraId="24249B7B" w14:textId="77777777" w:rsidR="00111F77" w:rsidRPr="002517FA" w:rsidRDefault="00111F77" w:rsidP="00111F77">
      <w:pPr>
        <w:tabs>
          <w:tab w:val="left" w:pos="1134"/>
        </w:tabs>
        <w:ind w:left="1134" w:hanging="567"/>
        <w:rPr>
          <w:rFonts w:ascii="Arial Narrow" w:hAnsi="Arial Narrow"/>
          <w:lang w:val="en-US"/>
        </w:rPr>
      </w:pPr>
      <w:r w:rsidRPr="002517FA">
        <w:rPr>
          <w:rFonts w:ascii="Arial Narrow" w:hAnsi="Arial Narrow"/>
          <w:lang w:val="en-US"/>
        </w:rPr>
        <w:t>4.2</w:t>
      </w:r>
      <w:r w:rsidRPr="002517FA">
        <w:rPr>
          <w:rFonts w:ascii="Arial Narrow" w:hAnsi="Arial Narrow"/>
          <w:lang w:val="en-US"/>
        </w:rPr>
        <w:tab/>
        <w:t>Kazalo vsebine načrta</w:t>
      </w:r>
    </w:p>
    <w:p w14:paraId="2B6D895D" w14:textId="77777777" w:rsidR="00111F77" w:rsidRPr="002517FA" w:rsidRDefault="00111F77" w:rsidP="00111F77">
      <w:pPr>
        <w:tabs>
          <w:tab w:val="left" w:pos="1134"/>
        </w:tabs>
        <w:ind w:left="1134" w:hanging="567"/>
        <w:rPr>
          <w:rFonts w:ascii="Arial Narrow" w:hAnsi="Arial Narrow"/>
          <w:lang w:val="en-US"/>
        </w:rPr>
      </w:pPr>
      <w:r w:rsidRPr="002517FA">
        <w:rPr>
          <w:rFonts w:ascii="Arial Narrow" w:hAnsi="Arial Narrow"/>
          <w:lang w:val="en-US"/>
        </w:rPr>
        <w:t>4.3</w:t>
      </w:r>
      <w:r w:rsidRPr="002517FA">
        <w:rPr>
          <w:rFonts w:ascii="Arial Narrow" w:hAnsi="Arial Narrow"/>
          <w:lang w:val="en-US"/>
        </w:rPr>
        <w:tab/>
        <w:t>Tehnično poročilo</w:t>
      </w:r>
    </w:p>
    <w:p w14:paraId="243B79CC" w14:textId="77777777" w:rsidR="00111F77" w:rsidRPr="002517FA" w:rsidRDefault="00111F77" w:rsidP="00111F77">
      <w:pPr>
        <w:tabs>
          <w:tab w:val="left" w:pos="1134"/>
        </w:tabs>
        <w:ind w:left="1134" w:hanging="567"/>
        <w:rPr>
          <w:rFonts w:ascii="Arial Narrow" w:hAnsi="Arial Narrow"/>
          <w:lang w:val="en-US"/>
        </w:rPr>
      </w:pPr>
      <w:r w:rsidRPr="002517FA">
        <w:rPr>
          <w:rFonts w:ascii="Arial Narrow" w:hAnsi="Arial Narrow"/>
          <w:lang w:val="en-US"/>
        </w:rPr>
        <w:t>4.4</w:t>
      </w:r>
      <w:r w:rsidRPr="002517FA">
        <w:rPr>
          <w:rFonts w:ascii="Arial Narrow" w:hAnsi="Arial Narrow"/>
          <w:lang w:val="en-US"/>
        </w:rPr>
        <w:tab/>
        <w:t>Popis materiala in opreme</w:t>
      </w:r>
    </w:p>
    <w:p w14:paraId="18BC45C1" w14:textId="77777777" w:rsidR="00111F77" w:rsidRPr="002517FA" w:rsidRDefault="00111F77" w:rsidP="00111F77">
      <w:pPr>
        <w:tabs>
          <w:tab w:val="left" w:pos="1134"/>
        </w:tabs>
        <w:ind w:left="1134" w:hanging="567"/>
        <w:rPr>
          <w:rFonts w:ascii="Arial Narrow" w:hAnsi="Arial Narrow"/>
          <w:lang w:val="en-US"/>
        </w:rPr>
      </w:pPr>
      <w:r w:rsidRPr="002517FA">
        <w:rPr>
          <w:rFonts w:ascii="Arial Narrow" w:hAnsi="Arial Narrow"/>
          <w:lang w:val="en-US"/>
        </w:rPr>
        <w:t>4.5</w:t>
      </w:r>
      <w:r w:rsidRPr="002517FA">
        <w:rPr>
          <w:rFonts w:ascii="Arial Narrow" w:hAnsi="Arial Narrow"/>
          <w:lang w:val="en-US"/>
        </w:rPr>
        <w:tab/>
        <w:t>Grafične priloge</w:t>
      </w:r>
    </w:p>
    <w:p w14:paraId="09CCAAE6" w14:textId="77777777" w:rsidR="00111F77" w:rsidRPr="002517FA" w:rsidRDefault="00111F77" w:rsidP="00111F77">
      <w:pPr>
        <w:tabs>
          <w:tab w:val="left" w:pos="6018"/>
        </w:tabs>
        <w:ind w:left="1134" w:hanging="567"/>
        <w:rPr>
          <w:rFonts w:ascii="Arial Narrow" w:hAnsi="Arial Narrow"/>
          <w:lang w:val="en-US"/>
        </w:rPr>
      </w:pPr>
    </w:p>
    <w:p w14:paraId="28901E1A" w14:textId="00F58364" w:rsidR="00082D5A" w:rsidRPr="002517FA" w:rsidRDefault="00F43BE7" w:rsidP="0087733E">
      <w:pPr>
        <w:numPr>
          <w:ilvl w:val="1"/>
          <w:numId w:val="3"/>
        </w:numPr>
        <w:ind w:left="1985" w:hanging="851"/>
        <w:rPr>
          <w:rFonts w:ascii="Arial Narrow" w:hAnsi="Arial Narrow"/>
          <w:szCs w:val="20"/>
          <w:lang w:val="en-US"/>
        </w:rPr>
      </w:pPr>
      <w:r w:rsidRPr="002517FA">
        <w:rPr>
          <w:rFonts w:ascii="Arial Narrow" w:hAnsi="Arial Narrow"/>
          <w:szCs w:val="20"/>
          <w:lang w:val="en-US"/>
        </w:rPr>
        <w:t>Ogrevanje in pohlajevanje</w:t>
      </w:r>
      <w:r w:rsidR="0087733E" w:rsidRPr="002517FA">
        <w:rPr>
          <w:rFonts w:ascii="Arial Narrow" w:hAnsi="Arial Narrow"/>
          <w:szCs w:val="20"/>
          <w:lang w:val="en-US"/>
        </w:rPr>
        <w:t xml:space="preserve"> – Tloris </w:t>
      </w:r>
      <w:r w:rsidRPr="002517FA">
        <w:rPr>
          <w:rFonts w:ascii="Arial Narrow" w:hAnsi="Arial Narrow"/>
          <w:szCs w:val="20"/>
          <w:lang w:val="en-US"/>
        </w:rPr>
        <w:t>strehe</w:t>
      </w:r>
    </w:p>
    <w:p w14:paraId="4FEB7BCB" w14:textId="12C1303A" w:rsidR="00F43BE7" w:rsidRPr="002517FA" w:rsidRDefault="00F43BE7" w:rsidP="0087733E">
      <w:pPr>
        <w:numPr>
          <w:ilvl w:val="1"/>
          <w:numId w:val="3"/>
        </w:numPr>
        <w:ind w:left="1985" w:hanging="851"/>
        <w:rPr>
          <w:rFonts w:ascii="Arial Narrow" w:hAnsi="Arial Narrow"/>
          <w:szCs w:val="20"/>
          <w:lang w:val="en-US"/>
        </w:rPr>
      </w:pPr>
      <w:r w:rsidRPr="002517FA">
        <w:rPr>
          <w:rFonts w:ascii="Arial Narrow" w:hAnsi="Arial Narrow"/>
          <w:szCs w:val="20"/>
          <w:lang w:val="en-US"/>
        </w:rPr>
        <w:t>Ogrevanje in pohlajevanje – Shema sistema</w:t>
      </w:r>
    </w:p>
    <w:p w14:paraId="54A0A14D" w14:textId="77777777" w:rsidR="00111F77" w:rsidRPr="002517FA" w:rsidRDefault="00111F77" w:rsidP="00111F77">
      <w:pPr>
        <w:tabs>
          <w:tab w:val="left" w:pos="6324"/>
        </w:tabs>
        <w:ind w:left="1134"/>
        <w:rPr>
          <w:rFonts w:ascii="Arial Narrow" w:hAnsi="Arial Narrow"/>
          <w:szCs w:val="20"/>
          <w:lang w:val="en-US"/>
        </w:rPr>
      </w:pPr>
    </w:p>
    <w:p w14:paraId="3158FA11" w14:textId="77777777" w:rsidR="00111F77" w:rsidRPr="002517FA" w:rsidRDefault="00111F77" w:rsidP="00111F77">
      <w:pPr>
        <w:pStyle w:val="ListParagraph"/>
        <w:numPr>
          <w:ilvl w:val="0"/>
          <w:numId w:val="3"/>
        </w:numPr>
        <w:rPr>
          <w:rFonts w:ascii="Arial Narrow" w:hAnsi="Arial Narrow"/>
          <w:vanish/>
          <w:szCs w:val="20"/>
          <w:lang w:val="en-US"/>
        </w:rPr>
      </w:pPr>
    </w:p>
    <w:p w14:paraId="60AEFAE2" w14:textId="10E0DA98" w:rsidR="00111F77" w:rsidRPr="002517FA" w:rsidRDefault="00111F77" w:rsidP="00111F77">
      <w:pPr>
        <w:tabs>
          <w:tab w:val="left" w:pos="6324"/>
        </w:tabs>
        <w:ind w:left="1134"/>
        <w:rPr>
          <w:rFonts w:ascii="Arial Narrow" w:hAnsi="Arial Narrow"/>
          <w:szCs w:val="20"/>
          <w:lang w:val="en-US"/>
        </w:rPr>
      </w:pPr>
      <w:r w:rsidRPr="002517FA">
        <w:rPr>
          <w:rFonts w:ascii="Arial Narrow" w:hAnsi="Arial Narrow"/>
          <w:szCs w:val="20"/>
          <w:lang w:val="en-US"/>
        </w:rPr>
        <w:br w:type="page"/>
      </w:r>
    </w:p>
    <w:p w14:paraId="33DBA07F" w14:textId="77777777" w:rsidR="00111F77" w:rsidRPr="002517FA" w:rsidRDefault="00111F77" w:rsidP="00111F77">
      <w:pPr>
        <w:rPr>
          <w:rFonts w:ascii="Arial Narrow" w:hAnsi="Arial Narrow"/>
          <w:sz w:val="28"/>
          <w:szCs w:val="28"/>
          <w:lang w:val="en-US"/>
        </w:rPr>
      </w:pPr>
    </w:p>
    <w:p w14:paraId="0BA8ED4D" w14:textId="77777777" w:rsidR="00111F77" w:rsidRPr="002517FA" w:rsidRDefault="00111F77" w:rsidP="005337CA">
      <w:pPr>
        <w:pStyle w:val="Heading2"/>
        <w:rPr>
          <w:b/>
          <w:bCs w:val="0"/>
          <w:lang w:val="en-US"/>
        </w:rPr>
      </w:pPr>
      <w:r w:rsidRPr="002517FA">
        <w:rPr>
          <w:b/>
          <w:bCs w:val="0"/>
          <w:lang w:val="en-US"/>
        </w:rPr>
        <w:t>Tehnično poročilo</w:t>
      </w:r>
    </w:p>
    <w:p w14:paraId="6AA4492F" w14:textId="77777777" w:rsidR="00111F77" w:rsidRPr="002517FA" w:rsidRDefault="00111F77" w:rsidP="00111F77">
      <w:pPr>
        <w:pStyle w:val="Heading3"/>
        <w:spacing w:before="240" w:after="120"/>
        <w:rPr>
          <w:b/>
          <w:bCs w:val="0"/>
          <w:lang w:val="en-US"/>
        </w:rPr>
      </w:pPr>
      <w:r w:rsidRPr="002517FA">
        <w:rPr>
          <w:b/>
          <w:bCs w:val="0"/>
          <w:lang w:val="en-US"/>
        </w:rPr>
        <w:t>Splošno</w:t>
      </w:r>
    </w:p>
    <w:p w14:paraId="7BE52D79" w14:textId="3A0974ED" w:rsidR="00A66506" w:rsidRPr="002517FA" w:rsidRDefault="00F43BE7" w:rsidP="007E1369">
      <w:pPr>
        <w:pStyle w:val="Odstavek1"/>
        <w:rPr>
          <w:rFonts w:ascii="Arial Narrow" w:hAnsi="Arial Narrow"/>
          <w:sz w:val="22"/>
          <w:szCs w:val="22"/>
          <w:lang w:val="en-US"/>
        </w:rPr>
      </w:pPr>
      <w:r w:rsidRPr="002517FA">
        <w:rPr>
          <w:rFonts w:ascii="Arial Narrow" w:hAnsi="Arial Narrow"/>
          <w:sz w:val="22"/>
          <w:szCs w:val="22"/>
          <w:lang w:val="en-US"/>
        </w:rPr>
        <w:t>Za investitorja "Občina Izola, Sončno nabrežje 8, SI – 6310 Izola" je za potrebe investicijskega vzdrževanja sistema ogrevanja in pohlajevanja v poslovni stavbi “ZD Izola, Ulica Oktobrske revolucije 11, SI – 6310 IZOLA” potrebno izdelati PZI načrt strojnih instalacij investicijskega vzdrževanja sistema ogrevanja in pohlajevanja stavbe.</w:t>
      </w:r>
    </w:p>
    <w:p w14:paraId="64CD1D84" w14:textId="77777777" w:rsidR="00111F77" w:rsidRPr="002517FA" w:rsidRDefault="00111F77" w:rsidP="00111F77">
      <w:pPr>
        <w:pStyle w:val="Odstavek1"/>
        <w:rPr>
          <w:rFonts w:ascii="Arial Narrow" w:hAnsi="Arial Narrow"/>
          <w:sz w:val="22"/>
          <w:szCs w:val="22"/>
          <w:lang w:val="en-US"/>
        </w:rPr>
      </w:pPr>
    </w:p>
    <w:p w14:paraId="2BF24FF5" w14:textId="5889534C" w:rsidR="00111F77" w:rsidRPr="002517FA" w:rsidRDefault="00111F77" w:rsidP="007229EE">
      <w:pPr>
        <w:pStyle w:val="Odstavek1"/>
        <w:rPr>
          <w:rFonts w:ascii="Arial Narrow" w:hAnsi="Arial Narrow"/>
          <w:sz w:val="22"/>
          <w:szCs w:val="22"/>
          <w:lang w:val="en-US"/>
        </w:rPr>
      </w:pPr>
      <w:r w:rsidRPr="002517FA">
        <w:rPr>
          <w:rFonts w:ascii="Arial Narrow" w:hAnsi="Arial Narrow"/>
          <w:sz w:val="22"/>
          <w:szCs w:val="22"/>
          <w:lang w:val="en-US"/>
        </w:rPr>
        <w:t xml:space="preserve">PZI načrt strojnih instalacij </w:t>
      </w:r>
      <w:r w:rsidR="00F43BE7" w:rsidRPr="002517FA">
        <w:rPr>
          <w:rFonts w:ascii="Arial Narrow" w:hAnsi="Arial Narrow"/>
          <w:sz w:val="22"/>
          <w:szCs w:val="22"/>
          <w:lang w:val="en-US"/>
        </w:rPr>
        <w:t xml:space="preserve">investicijskega vzdrževanja </w:t>
      </w:r>
      <w:r w:rsidRPr="002517FA">
        <w:rPr>
          <w:rFonts w:ascii="Arial Narrow" w:hAnsi="Arial Narrow"/>
          <w:sz w:val="22"/>
          <w:szCs w:val="22"/>
          <w:lang w:val="en-US"/>
        </w:rPr>
        <w:t>obsega naslednja področja:</w:t>
      </w:r>
    </w:p>
    <w:p w14:paraId="09F23F47" w14:textId="77777777" w:rsidR="00111F77" w:rsidRPr="002517FA" w:rsidRDefault="00111F77" w:rsidP="007229EE">
      <w:pPr>
        <w:pStyle w:val="Odstavek1"/>
        <w:rPr>
          <w:rFonts w:ascii="Arial Narrow" w:hAnsi="Arial Narrow"/>
          <w:sz w:val="22"/>
          <w:szCs w:val="22"/>
          <w:lang w:val="en-US"/>
        </w:rPr>
      </w:pPr>
      <w:r w:rsidRPr="002517FA">
        <w:rPr>
          <w:rFonts w:ascii="Arial Narrow" w:hAnsi="Arial Narrow"/>
          <w:sz w:val="22"/>
          <w:szCs w:val="22"/>
          <w:lang w:val="en-US"/>
        </w:rPr>
        <w:tab/>
      </w:r>
    </w:p>
    <w:p w14:paraId="10830E24" w14:textId="0F8E2C61" w:rsidR="00111F77" w:rsidRPr="002517FA" w:rsidRDefault="00111F77" w:rsidP="00111F77">
      <w:pPr>
        <w:pStyle w:val="Odstavek1"/>
        <w:numPr>
          <w:ilvl w:val="0"/>
          <w:numId w:val="4"/>
        </w:numPr>
        <w:tabs>
          <w:tab w:val="clear" w:pos="1418"/>
        </w:tabs>
        <w:rPr>
          <w:rFonts w:ascii="Arial Narrow" w:hAnsi="Arial Narrow" w:cs="Arial"/>
          <w:lang w:val="en-US"/>
        </w:rPr>
      </w:pPr>
      <w:r w:rsidRPr="002517FA">
        <w:rPr>
          <w:rFonts w:ascii="Arial Narrow" w:hAnsi="Arial Narrow" w:cs="Arial"/>
          <w:lang w:val="en-US"/>
        </w:rPr>
        <w:t>Ogrevanje</w:t>
      </w:r>
      <w:r w:rsidR="007A26C1" w:rsidRPr="002517FA">
        <w:rPr>
          <w:rFonts w:ascii="Arial Narrow" w:hAnsi="Arial Narrow" w:cs="Arial"/>
          <w:lang w:val="en-US"/>
        </w:rPr>
        <w:t xml:space="preserve"> in pohlajevanje</w:t>
      </w:r>
    </w:p>
    <w:p w14:paraId="4B164888" w14:textId="77777777" w:rsidR="00111F77" w:rsidRPr="002517FA" w:rsidRDefault="00111F77" w:rsidP="00111F77">
      <w:pPr>
        <w:pStyle w:val="Odstavek1"/>
        <w:rPr>
          <w:rFonts w:ascii="Arial Narrow" w:hAnsi="Arial Narrow" w:cs="Arial"/>
          <w:lang w:val="en-US"/>
        </w:rPr>
      </w:pPr>
    </w:p>
    <w:p w14:paraId="30E972AF" w14:textId="274D6F51" w:rsidR="00111F77" w:rsidRPr="002517FA" w:rsidRDefault="009D03AF" w:rsidP="00111F77">
      <w:pPr>
        <w:pStyle w:val="Odstavek1"/>
        <w:rPr>
          <w:rFonts w:ascii="Arial Narrow" w:hAnsi="Arial Narrow" w:cs="Arial"/>
          <w:lang w:val="en-US"/>
        </w:rPr>
      </w:pPr>
      <w:r w:rsidRPr="002517FA">
        <w:rPr>
          <w:rFonts w:ascii="Arial Narrow" w:hAnsi="Arial Narrow" w:cs="Arial"/>
          <w:lang w:val="en-US"/>
        </w:rPr>
        <w:t>PZI</w:t>
      </w:r>
      <w:r w:rsidR="007E1369" w:rsidRPr="002517FA">
        <w:rPr>
          <w:rFonts w:ascii="Arial Narrow" w:hAnsi="Arial Narrow" w:cs="Arial"/>
          <w:lang w:val="en-US"/>
        </w:rPr>
        <w:t xml:space="preserve"> načrt strojnih instalacij</w:t>
      </w:r>
      <w:r w:rsidR="00111F77" w:rsidRPr="002517FA">
        <w:rPr>
          <w:rFonts w:ascii="Arial Narrow" w:hAnsi="Arial Narrow" w:cs="Arial"/>
          <w:lang w:val="en-US"/>
        </w:rPr>
        <w:t xml:space="preserve"> </w:t>
      </w:r>
      <w:r w:rsidR="00A13C8E" w:rsidRPr="002517FA">
        <w:rPr>
          <w:rFonts w:ascii="Arial Narrow" w:hAnsi="Arial Narrow" w:cs="Arial"/>
          <w:lang w:val="en-US"/>
        </w:rPr>
        <w:t>je</w:t>
      </w:r>
      <w:r w:rsidR="00111F77" w:rsidRPr="002517FA">
        <w:rPr>
          <w:rFonts w:ascii="Arial Narrow" w:hAnsi="Arial Narrow" w:cs="Arial"/>
          <w:lang w:val="en-US"/>
        </w:rPr>
        <w:t xml:space="preserve"> </w:t>
      </w:r>
      <w:r w:rsidR="007E1369" w:rsidRPr="002517FA">
        <w:rPr>
          <w:rFonts w:ascii="Arial Narrow" w:hAnsi="Arial Narrow" w:cs="Arial"/>
          <w:lang w:val="en-US"/>
        </w:rPr>
        <w:t>narejen</w:t>
      </w:r>
      <w:r w:rsidR="00A13C8E" w:rsidRPr="002517FA">
        <w:rPr>
          <w:rFonts w:ascii="Arial Narrow" w:hAnsi="Arial Narrow" w:cs="Arial"/>
          <w:lang w:val="en-US"/>
        </w:rPr>
        <w:t xml:space="preserve"> na</w:t>
      </w:r>
      <w:r w:rsidR="00111F77" w:rsidRPr="002517FA">
        <w:rPr>
          <w:rFonts w:ascii="Arial Narrow" w:hAnsi="Arial Narrow" w:cs="Arial"/>
          <w:lang w:val="en-US"/>
        </w:rPr>
        <w:t xml:space="preserve"> podlagi naslednjih dokumentov oziroma podatkov:</w:t>
      </w:r>
    </w:p>
    <w:p w14:paraId="06E15EEC" w14:textId="77777777" w:rsidR="00111F77" w:rsidRPr="002517FA" w:rsidRDefault="00111F77" w:rsidP="00111F77">
      <w:pPr>
        <w:pStyle w:val="Odstavek1"/>
        <w:tabs>
          <w:tab w:val="left" w:pos="5991"/>
        </w:tabs>
        <w:rPr>
          <w:rFonts w:ascii="Arial Narrow" w:hAnsi="Arial Narrow" w:cs="Arial"/>
          <w:lang w:val="en-US"/>
        </w:rPr>
      </w:pPr>
      <w:r w:rsidRPr="002517FA">
        <w:rPr>
          <w:rFonts w:ascii="Arial Narrow" w:hAnsi="Arial Narrow" w:cs="Arial"/>
          <w:lang w:val="en-US"/>
        </w:rPr>
        <w:tab/>
      </w:r>
    </w:p>
    <w:p w14:paraId="0F0331D2" w14:textId="1EB1F8CE" w:rsidR="00111F77" w:rsidRPr="002517FA" w:rsidRDefault="007E1369" w:rsidP="00111F77">
      <w:pPr>
        <w:pStyle w:val="Odstavek1"/>
        <w:numPr>
          <w:ilvl w:val="0"/>
          <w:numId w:val="6"/>
        </w:numPr>
        <w:rPr>
          <w:rFonts w:ascii="Arial Narrow" w:hAnsi="Arial Narrow" w:cs="Arial"/>
          <w:lang w:val="en-US"/>
        </w:rPr>
      </w:pPr>
      <w:r w:rsidRPr="002517FA">
        <w:rPr>
          <w:rFonts w:ascii="Arial Narrow" w:hAnsi="Arial Narrow" w:cs="Arial"/>
          <w:lang w:val="en-US"/>
        </w:rPr>
        <w:t xml:space="preserve">arhitekturne podloge </w:t>
      </w:r>
      <w:r w:rsidR="00F43BE7" w:rsidRPr="002517FA">
        <w:rPr>
          <w:rFonts w:ascii="Arial Narrow" w:hAnsi="Arial Narrow" w:cs="Arial"/>
          <w:lang w:val="en-US"/>
        </w:rPr>
        <w:t>objekta</w:t>
      </w:r>
      <w:r w:rsidR="00111F77" w:rsidRPr="002517FA">
        <w:rPr>
          <w:rFonts w:ascii="Arial Narrow" w:hAnsi="Arial Narrow" w:cs="Arial"/>
          <w:lang w:val="en-US"/>
        </w:rPr>
        <w:t>,</w:t>
      </w:r>
    </w:p>
    <w:p w14:paraId="3CF50B61" w14:textId="0E42C4E0" w:rsidR="007229EE" w:rsidRPr="002517FA" w:rsidRDefault="007229EE" w:rsidP="00111F77">
      <w:pPr>
        <w:pStyle w:val="Odstavek1"/>
        <w:numPr>
          <w:ilvl w:val="0"/>
          <w:numId w:val="6"/>
        </w:numPr>
        <w:rPr>
          <w:rFonts w:ascii="Arial Narrow" w:hAnsi="Arial Narrow" w:cs="Arial"/>
          <w:lang w:val="en-US"/>
        </w:rPr>
      </w:pPr>
      <w:r w:rsidRPr="002517FA">
        <w:rPr>
          <w:rFonts w:ascii="Arial Narrow" w:hAnsi="Arial Narrow" w:cs="Arial"/>
          <w:lang w:val="en-US"/>
        </w:rPr>
        <w:t>zahtev in želja investitorja,</w:t>
      </w:r>
    </w:p>
    <w:p w14:paraId="7A2CD10C" w14:textId="4E7E74D0" w:rsidR="00F43BE7" w:rsidRPr="002517FA" w:rsidRDefault="00F43BE7" w:rsidP="00111F77">
      <w:pPr>
        <w:pStyle w:val="Odstavek1"/>
        <w:numPr>
          <w:ilvl w:val="0"/>
          <w:numId w:val="6"/>
        </w:numPr>
        <w:rPr>
          <w:rFonts w:ascii="Arial Narrow" w:hAnsi="Arial Narrow" w:cs="Arial"/>
          <w:lang w:val="en-US"/>
        </w:rPr>
      </w:pPr>
      <w:r w:rsidRPr="002517FA">
        <w:rPr>
          <w:rFonts w:ascii="Arial Narrow" w:hAnsi="Arial Narrow" w:cs="Arial"/>
          <w:lang w:val="en-US"/>
        </w:rPr>
        <w:t>ogleda dejanskega stanja na objektu,</w:t>
      </w:r>
    </w:p>
    <w:p w14:paraId="089AED9B" w14:textId="3E0D6366" w:rsidR="00111F77" w:rsidRPr="002517FA" w:rsidRDefault="00111F77" w:rsidP="00111F77">
      <w:pPr>
        <w:pStyle w:val="Odstavek1"/>
        <w:numPr>
          <w:ilvl w:val="0"/>
          <w:numId w:val="6"/>
        </w:numPr>
        <w:rPr>
          <w:rFonts w:ascii="Arial Narrow" w:hAnsi="Arial Narrow" w:cs="Arial"/>
          <w:lang w:val="en-US"/>
        </w:rPr>
      </w:pPr>
      <w:r w:rsidRPr="002517FA">
        <w:rPr>
          <w:rFonts w:ascii="Arial Narrow" w:hAnsi="Arial Narrow" w:cs="Arial"/>
          <w:lang w:val="en-US"/>
        </w:rPr>
        <w:t xml:space="preserve">slovenske zakonodaje, standardov in predpisov ki </w:t>
      </w:r>
      <w:r w:rsidR="00644777" w:rsidRPr="002517FA">
        <w:rPr>
          <w:rFonts w:ascii="Arial Narrow" w:hAnsi="Arial Narrow" w:cs="Arial"/>
          <w:lang w:val="en-US"/>
        </w:rPr>
        <w:t>urejajo</w:t>
      </w:r>
      <w:r w:rsidRPr="002517FA">
        <w:rPr>
          <w:rFonts w:ascii="Arial Narrow" w:hAnsi="Arial Narrow" w:cs="Arial"/>
          <w:lang w:val="en-US"/>
        </w:rPr>
        <w:t xml:space="preserve"> področje predmetnega načrta strojnih instalacij,</w:t>
      </w:r>
    </w:p>
    <w:p w14:paraId="3A99FC25" w14:textId="77777777" w:rsidR="00111F77" w:rsidRPr="002517FA" w:rsidRDefault="00111F77" w:rsidP="00111F77">
      <w:pPr>
        <w:pStyle w:val="Heading3"/>
        <w:spacing w:before="240" w:after="120"/>
        <w:rPr>
          <w:b/>
          <w:bCs w:val="0"/>
          <w:lang w:val="en-US"/>
        </w:rPr>
      </w:pPr>
      <w:r w:rsidRPr="002517FA">
        <w:rPr>
          <w:b/>
          <w:bCs w:val="0"/>
          <w:lang w:val="en-US"/>
        </w:rPr>
        <w:t>Upoštevana zakonodaja, tehnični predpisi in tehnična priporočila</w:t>
      </w:r>
    </w:p>
    <w:p w14:paraId="406AF10E" w14:textId="77777777" w:rsidR="00111F77" w:rsidRPr="002517FA" w:rsidRDefault="00111F77" w:rsidP="00111F77">
      <w:pPr>
        <w:pStyle w:val="Odstavek1"/>
        <w:spacing w:before="60"/>
        <w:rPr>
          <w:rFonts w:ascii="Arial Narrow" w:hAnsi="Arial Narrow" w:cs="Arial"/>
          <w:lang w:val="en-US"/>
        </w:rPr>
      </w:pPr>
      <w:r w:rsidRPr="002517FA">
        <w:rPr>
          <w:rFonts w:ascii="Arial Narrow" w:hAnsi="Arial Narrow" w:cs="Arial"/>
          <w:lang w:val="en-US"/>
        </w:rPr>
        <w:t>Upoštevana zakonodaja, pravilniki:</w:t>
      </w:r>
    </w:p>
    <w:p w14:paraId="61AE8937" w14:textId="4C8E4CEF" w:rsidR="00111F77" w:rsidRPr="002517FA" w:rsidRDefault="00111F77" w:rsidP="00111F77">
      <w:pPr>
        <w:pStyle w:val="Odstavek1"/>
        <w:numPr>
          <w:ilvl w:val="0"/>
          <w:numId w:val="6"/>
        </w:numPr>
        <w:rPr>
          <w:rFonts w:ascii="Arial Narrow" w:hAnsi="Arial Narrow" w:cs="Arial"/>
          <w:lang w:val="en-US"/>
        </w:rPr>
      </w:pPr>
      <w:r w:rsidRPr="002517FA">
        <w:rPr>
          <w:rFonts w:ascii="Arial Narrow" w:hAnsi="Arial Narrow" w:cs="Arial"/>
          <w:lang w:val="en-US"/>
        </w:rPr>
        <w:t>Gradbeni zakon (GZ</w:t>
      </w:r>
      <w:r w:rsidR="007A26C1" w:rsidRPr="002517FA">
        <w:rPr>
          <w:rFonts w:ascii="Arial Narrow" w:hAnsi="Arial Narrow" w:cs="Arial"/>
          <w:lang w:val="en-US"/>
        </w:rPr>
        <w:t>-1</w:t>
      </w:r>
      <w:r w:rsidRPr="002517FA">
        <w:rPr>
          <w:rFonts w:ascii="Arial Narrow" w:hAnsi="Arial Narrow" w:cs="Arial"/>
          <w:lang w:val="en-US"/>
        </w:rPr>
        <w:t xml:space="preserve"> – Ur. list RS št. </w:t>
      </w:r>
      <w:r w:rsidR="00EC58CF" w:rsidRPr="002517FA">
        <w:rPr>
          <w:rFonts w:ascii="Arial Narrow" w:hAnsi="Arial Narrow" w:cs="Arial"/>
          <w:lang w:val="en-US"/>
        </w:rPr>
        <w:t>199/21 in 105/22)</w:t>
      </w:r>
    </w:p>
    <w:p w14:paraId="7FD2E8BB" w14:textId="77777777" w:rsidR="00111F77" w:rsidRPr="002517FA" w:rsidRDefault="00111F77" w:rsidP="00111F77">
      <w:pPr>
        <w:pStyle w:val="Odstavek1"/>
        <w:numPr>
          <w:ilvl w:val="0"/>
          <w:numId w:val="6"/>
        </w:numPr>
        <w:rPr>
          <w:rFonts w:ascii="Arial Narrow" w:hAnsi="Arial Narrow" w:cs="Arial"/>
          <w:lang w:val="en-US"/>
        </w:rPr>
      </w:pPr>
      <w:r w:rsidRPr="002517FA">
        <w:rPr>
          <w:rFonts w:ascii="Arial Narrow" w:hAnsi="Arial Narrow" w:cs="Arial"/>
          <w:lang w:val="en-US"/>
        </w:rPr>
        <w:t>Pravilnik o podrobnejši vsebini dokumentacije in obrazcih povezanih z graditvijo objektov (Ur. list RS št. 36/2018 in 51/2018),</w:t>
      </w:r>
    </w:p>
    <w:p w14:paraId="59374166" w14:textId="77777777" w:rsidR="00111F77" w:rsidRPr="002517FA" w:rsidRDefault="00111F77" w:rsidP="00111F77">
      <w:pPr>
        <w:pStyle w:val="Odstavek1"/>
        <w:numPr>
          <w:ilvl w:val="0"/>
          <w:numId w:val="6"/>
        </w:numPr>
        <w:rPr>
          <w:rFonts w:ascii="Arial Narrow" w:hAnsi="Arial Narrow" w:cs="Arial"/>
          <w:lang w:val="en-US"/>
        </w:rPr>
      </w:pPr>
      <w:r w:rsidRPr="002517FA">
        <w:rPr>
          <w:rFonts w:ascii="Arial Narrow" w:hAnsi="Arial Narrow" w:cs="Arial"/>
          <w:lang w:val="en-US"/>
        </w:rPr>
        <w:t>Pravilnikom o zaščiti pred hrupom v stavbah (</w:t>
      </w:r>
      <w:proofErr w:type="spellStart"/>
      <w:r w:rsidRPr="002517FA">
        <w:rPr>
          <w:rFonts w:ascii="Arial Narrow" w:hAnsi="Arial Narrow" w:cs="Arial"/>
          <w:lang w:val="en-US"/>
        </w:rPr>
        <w:t>Ur.l</w:t>
      </w:r>
      <w:proofErr w:type="spellEnd"/>
      <w:r w:rsidRPr="002517FA">
        <w:rPr>
          <w:rFonts w:ascii="Arial Narrow" w:hAnsi="Arial Narrow" w:cs="Arial"/>
          <w:lang w:val="en-US"/>
        </w:rPr>
        <w:t>. RS št. 10/2012),</w:t>
      </w:r>
    </w:p>
    <w:p w14:paraId="37D4BC73" w14:textId="43B5CBD8" w:rsidR="00111F77" w:rsidRPr="002517FA" w:rsidRDefault="00111F77" w:rsidP="00111F77">
      <w:pPr>
        <w:pStyle w:val="Odstavek1"/>
        <w:numPr>
          <w:ilvl w:val="0"/>
          <w:numId w:val="6"/>
        </w:numPr>
        <w:rPr>
          <w:rFonts w:ascii="Arial Narrow" w:hAnsi="Arial Narrow" w:cs="Arial"/>
          <w:lang w:val="en-US"/>
        </w:rPr>
      </w:pPr>
      <w:r w:rsidRPr="002517FA">
        <w:rPr>
          <w:rFonts w:ascii="Arial Narrow" w:hAnsi="Arial Narrow" w:cs="Arial"/>
          <w:lang w:val="en-US"/>
        </w:rPr>
        <w:t xml:space="preserve">Pravilnik o učinkoviti rabi energije v stavbah (Ur. list RS št. </w:t>
      </w:r>
      <w:r w:rsidR="001A1E38" w:rsidRPr="002517FA">
        <w:rPr>
          <w:rFonts w:ascii="Arial Narrow" w:hAnsi="Arial Narrow" w:cs="Arial"/>
          <w:lang w:val="en-US"/>
        </w:rPr>
        <w:t>70/2022</w:t>
      </w:r>
      <w:r w:rsidR="00042A26" w:rsidRPr="002517FA">
        <w:rPr>
          <w:rFonts w:ascii="Arial Narrow" w:hAnsi="Arial Narrow" w:cs="Arial"/>
          <w:lang w:val="en-US"/>
        </w:rPr>
        <w:t>, 161/22</w:t>
      </w:r>
      <w:r w:rsidR="005E1F22" w:rsidRPr="002517FA">
        <w:rPr>
          <w:rFonts w:ascii="Arial Narrow" w:hAnsi="Arial Narrow" w:cs="Arial"/>
          <w:lang w:val="en-US"/>
        </w:rPr>
        <w:t xml:space="preserve">, sprememba Ur. list RS št. </w:t>
      </w:r>
      <w:r w:rsidR="005E1F22" w:rsidRPr="002517FA">
        <w:rPr>
          <w:rFonts w:ascii="Arial Narrow" w:hAnsi="Arial Narrow" w:cstheme="majorHAnsi"/>
          <w:sz w:val="18"/>
          <w:szCs w:val="18"/>
          <w:lang w:val="en-US"/>
        </w:rPr>
        <w:t>161/22, sprememba Ur. list RS št. 129/23</w:t>
      </w:r>
      <w:r w:rsidRPr="002517FA">
        <w:rPr>
          <w:rFonts w:ascii="Arial Narrow" w:hAnsi="Arial Narrow" w:cs="Arial"/>
          <w:lang w:val="en-US"/>
        </w:rPr>
        <w:t>),</w:t>
      </w:r>
    </w:p>
    <w:p w14:paraId="774E4BCF" w14:textId="77777777" w:rsidR="00111F77" w:rsidRPr="002517FA" w:rsidRDefault="00111F77" w:rsidP="00111F77">
      <w:pPr>
        <w:pStyle w:val="Odstavek1"/>
        <w:numPr>
          <w:ilvl w:val="0"/>
          <w:numId w:val="6"/>
        </w:numPr>
        <w:rPr>
          <w:rFonts w:ascii="Arial Narrow" w:hAnsi="Arial Narrow" w:cs="Arial"/>
          <w:lang w:val="en-US"/>
        </w:rPr>
      </w:pPr>
      <w:r w:rsidRPr="002517FA">
        <w:rPr>
          <w:rFonts w:ascii="Arial Narrow" w:hAnsi="Arial Narrow" w:cs="Arial"/>
          <w:lang w:val="en-US"/>
        </w:rPr>
        <w:t>Pravilnik o pitni vodi (Ur. list RS št. 19/2004, 35/2004),</w:t>
      </w:r>
    </w:p>
    <w:p w14:paraId="11BF41B5" w14:textId="77777777" w:rsidR="00111F77" w:rsidRPr="002517FA" w:rsidRDefault="00111F77" w:rsidP="00111F77">
      <w:pPr>
        <w:pStyle w:val="Odstavek1"/>
        <w:numPr>
          <w:ilvl w:val="0"/>
          <w:numId w:val="6"/>
        </w:numPr>
        <w:rPr>
          <w:rFonts w:ascii="Arial Narrow" w:hAnsi="Arial Narrow" w:cs="Arial"/>
          <w:lang w:val="en-US"/>
        </w:rPr>
      </w:pPr>
      <w:r w:rsidRPr="002517FA">
        <w:rPr>
          <w:rFonts w:ascii="Arial Narrow" w:hAnsi="Arial Narrow" w:cs="Arial"/>
          <w:lang w:val="en-US"/>
        </w:rPr>
        <w:t>Pravilnik o materialih in izdelkih namenjenih za stik z živili (Ur. list RS št. 36/2005),</w:t>
      </w:r>
    </w:p>
    <w:p w14:paraId="0476488E" w14:textId="77777777" w:rsidR="00111F77" w:rsidRPr="002517FA" w:rsidRDefault="00111F77" w:rsidP="00111F77">
      <w:pPr>
        <w:pStyle w:val="Odstavek1"/>
        <w:spacing w:before="60"/>
        <w:rPr>
          <w:rFonts w:ascii="Arial Narrow" w:hAnsi="Arial Narrow" w:cs="Arial"/>
          <w:lang w:val="en-US"/>
        </w:rPr>
      </w:pPr>
      <w:r w:rsidRPr="002517FA">
        <w:rPr>
          <w:rFonts w:ascii="Arial Narrow" w:hAnsi="Arial Narrow" w:cs="Arial"/>
          <w:lang w:val="en-US"/>
        </w:rPr>
        <w:t>Upoštevani predpisi, standardi in tehnična literatura:</w:t>
      </w:r>
    </w:p>
    <w:p w14:paraId="48CA2C5A" w14:textId="2E157893" w:rsidR="00111F77" w:rsidRPr="002517FA" w:rsidRDefault="00111F77" w:rsidP="00111F77">
      <w:pPr>
        <w:pStyle w:val="Odstavek1"/>
        <w:numPr>
          <w:ilvl w:val="0"/>
          <w:numId w:val="6"/>
        </w:numPr>
        <w:rPr>
          <w:rFonts w:ascii="Arial Narrow" w:hAnsi="Arial Narrow" w:cs="Arial"/>
          <w:lang w:val="en-US"/>
        </w:rPr>
      </w:pPr>
      <w:r w:rsidRPr="002517FA">
        <w:rPr>
          <w:rFonts w:ascii="Arial Narrow" w:hAnsi="Arial Narrow" w:cs="Arial"/>
          <w:lang w:val="en-US"/>
        </w:rPr>
        <w:t>TSG-1-004: 20</w:t>
      </w:r>
      <w:r w:rsidR="001A1E38" w:rsidRPr="002517FA">
        <w:rPr>
          <w:rFonts w:ascii="Arial Narrow" w:hAnsi="Arial Narrow" w:cs="Arial"/>
          <w:lang w:val="en-US"/>
        </w:rPr>
        <w:t>22</w:t>
      </w:r>
      <w:r w:rsidRPr="002517FA">
        <w:rPr>
          <w:rFonts w:ascii="Arial Narrow" w:hAnsi="Arial Narrow" w:cs="Arial"/>
          <w:lang w:val="en-US"/>
        </w:rPr>
        <w:t xml:space="preserve"> Učinkovita raba energije (Ur. list RS, št. 52/10)</w:t>
      </w:r>
    </w:p>
    <w:p w14:paraId="0F145E74" w14:textId="77777777" w:rsidR="00111F77" w:rsidRPr="002517FA" w:rsidRDefault="00111F77" w:rsidP="00111F77">
      <w:pPr>
        <w:pStyle w:val="Odstavek1"/>
        <w:numPr>
          <w:ilvl w:val="0"/>
          <w:numId w:val="6"/>
        </w:numPr>
        <w:rPr>
          <w:rFonts w:ascii="Arial Narrow" w:hAnsi="Arial Narrow" w:cs="Arial"/>
          <w:lang w:val="en-US"/>
        </w:rPr>
      </w:pPr>
      <w:r w:rsidRPr="002517FA">
        <w:rPr>
          <w:rFonts w:ascii="Arial Narrow" w:hAnsi="Arial Narrow" w:cs="Arial"/>
          <w:lang w:val="en-US"/>
        </w:rPr>
        <w:t>TSG-1-005: 2012 Zaščita pred hrupom v stavbah (Ur. list RS, št. 10/12)</w:t>
      </w:r>
    </w:p>
    <w:p w14:paraId="1B782EE2" w14:textId="77777777" w:rsidR="00111F77" w:rsidRPr="002517FA" w:rsidRDefault="00111F77" w:rsidP="00111F77">
      <w:pPr>
        <w:pStyle w:val="Odstavek1"/>
        <w:numPr>
          <w:ilvl w:val="0"/>
          <w:numId w:val="6"/>
        </w:numPr>
        <w:rPr>
          <w:rFonts w:ascii="Arial Narrow" w:hAnsi="Arial Narrow" w:cs="Arial"/>
          <w:lang w:val="en-US"/>
        </w:rPr>
      </w:pPr>
      <w:r w:rsidRPr="002517FA">
        <w:rPr>
          <w:rFonts w:ascii="Arial Narrow" w:hAnsi="Arial Narrow" w:cs="Arial"/>
          <w:lang w:val="en-US"/>
        </w:rPr>
        <w:t>TSG-1-001: 2019 Požarna varnost v stavbah,</w:t>
      </w:r>
    </w:p>
    <w:p w14:paraId="6CAB440E" w14:textId="77777777" w:rsidR="00111F77" w:rsidRPr="002517FA" w:rsidRDefault="00111F77" w:rsidP="00111F77">
      <w:pPr>
        <w:pStyle w:val="Odstavek1"/>
        <w:numPr>
          <w:ilvl w:val="0"/>
          <w:numId w:val="6"/>
        </w:numPr>
        <w:rPr>
          <w:rFonts w:ascii="Arial Narrow" w:hAnsi="Arial Narrow" w:cs="Arial"/>
          <w:lang w:val="en-US"/>
        </w:rPr>
      </w:pPr>
      <w:r w:rsidRPr="002517FA">
        <w:rPr>
          <w:rFonts w:ascii="Arial Narrow" w:hAnsi="Arial Narrow" w:cs="Arial"/>
          <w:lang w:val="en-US"/>
        </w:rPr>
        <w:t>Požarnovarnostne zahteve za električne in cevne napeljave v stavbah (Smernica SZVP 408, izdaja 02/08),</w:t>
      </w:r>
    </w:p>
    <w:p w14:paraId="015EB085" w14:textId="16051AC9" w:rsidR="00111F77" w:rsidRPr="002517FA" w:rsidRDefault="00111F77" w:rsidP="00111F77">
      <w:pPr>
        <w:pStyle w:val="Odstavek1"/>
        <w:numPr>
          <w:ilvl w:val="0"/>
          <w:numId w:val="6"/>
        </w:numPr>
        <w:rPr>
          <w:rFonts w:ascii="Arial Narrow" w:hAnsi="Arial Narrow" w:cs="Arial"/>
          <w:lang w:val="en-US"/>
        </w:rPr>
      </w:pPr>
      <w:r w:rsidRPr="002517FA">
        <w:rPr>
          <w:rFonts w:ascii="Arial Narrow" w:hAnsi="Arial Narrow" w:cs="Arial"/>
          <w:lang w:val="en-US"/>
        </w:rPr>
        <w:t>Uporaba gorljivih/</w:t>
      </w:r>
      <w:r w:rsidR="00644777" w:rsidRPr="002517FA">
        <w:rPr>
          <w:rFonts w:ascii="Arial Narrow" w:hAnsi="Arial Narrow" w:cs="Arial"/>
          <w:lang w:val="en-US"/>
        </w:rPr>
        <w:t>negorljivih gradbenih</w:t>
      </w:r>
      <w:r w:rsidRPr="002517FA">
        <w:rPr>
          <w:rFonts w:ascii="Arial Narrow" w:hAnsi="Arial Narrow" w:cs="Arial"/>
          <w:lang w:val="en-US"/>
        </w:rPr>
        <w:t xml:space="preserve"> materialov (Smernica SZVP 412, izdaja 01/12)</w:t>
      </w:r>
    </w:p>
    <w:p w14:paraId="28A6934B" w14:textId="77777777" w:rsidR="00111F77" w:rsidRPr="002517FA" w:rsidRDefault="00111F77" w:rsidP="00111F77">
      <w:pPr>
        <w:pStyle w:val="Odstavek1"/>
        <w:numPr>
          <w:ilvl w:val="0"/>
          <w:numId w:val="6"/>
        </w:numPr>
        <w:rPr>
          <w:rFonts w:ascii="Arial Narrow" w:hAnsi="Arial Narrow" w:cs="Arial"/>
          <w:lang w:val="en-US"/>
        </w:rPr>
      </w:pPr>
      <w:r w:rsidRPr="002517FA">
        <w:rPr>
          <w:rFonts w:ascii="Arial Narrow" w:hAnsi="Arial Narrow" w:cs="Arial"/>
          <w:lang w:val="en-US"/>
        </w:rPr>
        <w:t>Priročnik tlačnih preskusov strojnih instalacij za sisteme ogrevanja in hlajenja, vodovoda in kanalizacije, plinov, pare in prezračevanja (IZS - april 2018),</w:t>
      </w:r>
    </w:p>
    <w:p w14:paraId="15353594" w14:textId="77777777" w:rsidR="00111F77" w:rsidRPr="002517FA" w:rsidRDefault="00111F77" w:rsidP="00111F77">
      <w:pPr>
        <w:pStyle w:val="Odstavek1"/>
        <w:numPr>
          <w:ilvl w:val="0"/>
          <w:numId w:val="6"/>
        </w:numPr>
        <w:rPr>
          <w:rFonts w:ascii="Arial Narrow" w:hAnsi="Arial Narrow"/>
          <w:lang w:val="en-US"/>
        </w:rPr>
      </w:pPr>
      <w:r w:rsidRPr="002517FA">
        <w:rPr>
          <w:rFonts w:ascii="Arial Narrow" w:hAnsi="Arial Narrow"/>
          <w:lang w:val="en-US"/>
        </w:rPr>
        <w:t>Varnostno tehnična oprema postrojenj za gretje s toplo vodo s temperaturo do 110°C (DIN 4751),</w:t>
      </w:r>
    </w:p>
    <w:p w14:paraId="35552CC5" w14:textId="77777777" w:rsidR="00111F77" w:rsidRPr="002517FA" w:rsidRDefault="00111F77" w:rsidP="00111F77">
      <w:pPr>
        <w:pStyle w:val="Odstavek1"/>
        <w:numPr>
          <w:ilvl w:val="0"/>
          <w:numId w:val="6"/>
        </w:numPr>
        <w:rPr>
          <w:rFonts w:ascii="Arial Narrow" w:hAnsi="Arial Narrow" w:cs="Arial"/>
          <w:lang w:val="en-US"/>
        </w:rPr>
      </w:pPr>
      <w:r w:rsidRPr="002517FA">
        <w:rPr>
          <w:rFonts w:ascii="Arial Narrow" w:hAnsi="Arial Narrow" w:cs="Arial"/>
          <w:lang w:val="en-US"/>
        </w:rPr>
        <w:t>EN 12828 – Grelni sistemi v stavbah – varnostno tehnična oprema,</w:t>
      </w:r>
    </w:p>
    <w:p w14:paraId="19543EB2" w14:textId="77777777" w:rsidR="00111F77" w:rsidRPr="002517FA" w:rsidRDefault="00111F77" w:rsidP="00111F77">
      <w:pPr>
        <w:pStyle w:val="Odstavek1"/>
        <w:numPr>
          <w:ilvl w:val="0"/>
          <w:numId w:val="6"/>
        </w:numPr>
        <w:rPr>
          <w:rFonts w:ascii="Arial Narrow" w:hAnsi="Arial Narrow" w:cs="Arial"/>
          <w:lang w:val="en-US"/>
        </w:rPr>
      </w:pPr>
      <w:r w:rsidRPr="002517FA">
        <w:rPr>
          <w:rFonts w:ascii="Arial Narrow" w:hAnsi="Arial Narrow" w:cs="Arial"/>
          <w:lang w:val="en-US"/>
        </w:rPr>
        <w:t>DIN 4751 – Varnostno tehnična oprema postrojenj za gretje s toplo vodo s temperaturo do 110°C,</w:t>
      </w:r>
    </w:p>
    <w:p w14:paraId="2BA3F58C" w14:textId="77777777" w:rsidR="00111F77" w:rsidRPr="002517FA" w:rsidRDefault="00111F77" w:rsidP="00111F77">
      <w:pPr>
        <w:pStyle w:val="Odstavek1"/>
        <w:rPr>
          <w:rFonts w:ascii="Arial Narrow" w:hAnsi="Arial Narrow" w:cs="Arial"/>
          <w:lang w:val="en-US"/>
        </w:rPr>
      </w:pPr>
    </w:p>
    <w:p w14:paraId="4C0FCD3B" w14:textId="151286A3" w:rsidR="00111F77" w:rsidRPr="002517FA" w:rsidRDefault="00111F77" w:rsidP="00111F77">
      <w:pPr>
        <w:pStyle w:val="Odstavek1"/>
        <w:rPr>
          <w:rFonts w:ascii="Arial Narrow" w:hAnsi="Arial Narrow" w:cs="Arial"/>
          <w:lang w:val="en-US"/>
        </w:rPr>
      </w:pPr>
      <w:r w:rsidRPr="002517FA">
        <w:rPr>
          <w:rFonts w:ascii="Arial Narrow" w:hAnsi="Arial Narrow" w:cs="Arial"/>
          <w:lang w:val="en-US"/>
        </w:rPr>
        <w:t>Izvajalec</w:t>
      </w:r>
      <w:r w:rsidR="00504181" w:rsidRPr="002517FA">
        <w:rPr>
          <w:rFonts w:ascii="Arial Narrow" w:hAnsi="Arial Narrow" w:cs="Arial"/>
          <w:lang w:val="en-US"/>
        </w:rPr>
        <w:t xml:space="preserve"> del</w:t>
      </w:r>
      <w:r w:rsidRPr="002517FA">
        <w:rPr>
          <w:rFonts w:ascii="Arial Narrow" w:hAnsi="Arial Narrow" w:cs="Arial"/>
          <w:lang w:val="en-US"/>
        </w:rPr>
        <w:t xml:space="preserve"> in dobavitelji aparatov, naprav in opreme strojnih instalacij </w:t>
      </w:r>
      <w:r w:rsidR="00EC58CF" w:rsidRPr="002517FA">
        <w:rPr>
          <w:rFonts w:ascii="Arial Narrow" w:hAnsi="Arial Narrow" w:cs="Arial"/>
          <w:lang w:val="en-US"/>
        </w:rPr>
        <w:t>so</w:t>
      </w:r>
      <w:r w:rsidRPr="002517FA">
        <w:rPr>
          <w:rFonts w:ascii="Arial Narrow" w:hAnsi="Arial Narrow" w:cs="Arial"/>
          <w:lang w:val="en-US"/>
        </w:rPr>
        <w:t xml:space="preserve"> dolžn</w:t>
      </w:r>
      <w:r w:rsidR="00EC58CF" w:rsidRPr="002517FA">
        <w:rPr>
          <w:rFonts w:ascii="Arial Narrow" w:hAnsi="Arial Narrow" w:cs="Arial"/>
          <w:lang w:val="en-US"/>
        </w:rPr>
        <w:t>i</w:t>
      </w:r>
      <w:r w:rsidRPr="002517FA">
        <w:rPr>
          <w:rFonts w:ascii="Arial Narrow" w:hAnsi="Arial Narrow" w:cs="Arial"/>
          <w:lang w:val="en-US"/>
        </w:rPr>
        <w:t xml:space="preserve"> upoštevati vse trenutno veljav</w:t>
      </w:r>
      <w:r w:rsidR="00EC58CF" w:rsidRPr="002517FA">
        <w:rPr>
          <w:rFonts w:ascii="Arial Narrow" w:hAnsi="Arial Narrow" w:cs="Arial"/>
          <w:lang w:val="en-US"/>
        </w:rPr>
        <w:t>n</w:t>
      </w:r>
      <w:r w:rsidRPr="002517FA">
        <w:rPr>
          <w:rFonts w:ascii="Arial Narrow" w:hAnsi="Arial Narrow" w:cs="Arial"/>
          <w:lang w:val="en-US"/>
        </w:rPr>
        <w:t xml:space="preserve">e zakone, predpise, standarde in druge smernice, ki so navedeni v tehnični dokumentaciji. Ravno tako </w:t>
      </w:r>
      <w:r w:rsidR="00EC58CF" w:rsidRPr="002517FA">
        <w:rPr>
          <w:rFonts w:ascii="Arial Narrow" w:hAnsi="Arial Narrow" w:cs="Arial"/>
          <w:lang w:val="en-US"/>
        </w:rPr>
        <w:t>so</w:t>
      </w:r>
      <w:r w:rsidRPr="002517FA">
        <w:rPr>
          <w:rFonts w:ascii="Arial Narrow" w:hAnsi="Arial Narrow" w:cs="Arial"/>
          <w:lang w:val="en-US"/>
        </w:rPr>
        <w:t xml:space="preserve"> dolžn</w:t>
      </w:r>
      <w:r w:rsidR="00EC58CF" w:rsidRPr="002517FA">
        <w:rPr>
          <w:rFonts w:ascii="Arial Narrow" w:hAnsi="Arial Narrow" w:cs="Arial"/>
          <w:lang w:val="en-US"/>
        </w:rPr>
        <w:t>i</w:t>
      </w:r>
      <w:r w:rsidRPr="002517FA">
        <w:rPr>
          <w:rFonts w:ascii="Arial Narrow" w:hAnsi="Arial Narrow" w:cs="Arial"/>
          <w:lang w:val="en-US"/>
        </w:rPr>
        <w:t xml:space="preserve"> upoštevati vse v R Sloveniji veljavne standarde in priporočila katerih uporaba omogoča skladnost gradbenih proizvodov za nameravano uporabo materialov in opreme, ki je predvidena v načrtu strojnih instalacij in opreme.</w:t>
      </w:r>
    </w:p>
    <w:p w14:paraId="5F695AF7" w14:textId="1170F738" w:rsidR="007229EE" w:rsidRPr="002517FA" w:rsidRDefault="006821BB" w:rsidP="007229EE">
      <w:pPr>
        <w:pStyle w:val="Heading3"/>
        <w:spacing w:before="240" w:after="120"/>
        <w:rPr>
          <w:b/>
          <w:bCs w:val="0"/>
          <w:lang w:val="en-US"/>
        </w:rPr>
      </w:pPr>
      <w:r w:rsidRPr="002517FA">
        <w:rPr>
          <w:b/>
          <w:bCs w:val="0"/>
          <w:lang w:val="en-US"/>
        </w:rPr>
        <w:t>Interna vodovodna instalacija in interna fekalna kanalizacija</w:t>
      </w:r>
    </w:p>
    <w:p w14:paraId="67D390EB" w14:textId="3C019F0F" w:rsidR="007229EE" w:rsidRPr="002517FA" w:rsidRDefault="00C11A67" w:rsidP="00166B12">
      <w:pPr>
        <w:pStyle w:val="Heading4"/>
        <w:numPr>
          <w:ilvl w:val="3"/>
          <w:numId w:val="58"/>
        </w:numPr>
        <w:tabs>
          <w:tab w:val="clear" w:pos="864"/>
        </w:tabs>
        <w:spacing w:before="60" w:after="60"/>
        <w:ind w:left="1276" w:hanging="709"/>
        <w:rPr>
          <w:lang w:val="en-US"/>
        </w:rPr>
      </w:pPr>
      <w:r w:rsidRPr="002517FA">
        <w:rPr>
          <w:lang w:val="en-US"/>
        </w:rPr>
        <w:t>Splošno</w:t>
      </w:r>
    </w:p>
    <w:p w14:paraId="3B9E1276" w14:textId="2324C7E7" w:rsidR="002328BE" w:rsidRPr="002517FA" w:rsidRDefault="002931D5" w:rsidP="002328BE">
      <w:pPr>
        <w:pStyle w:val="Odstavek1"/>
        <w:rPr>
          <w:rFonts w:ascii="Arial Narrow" w:hAnsi="Arial Narrow" w:cs="Arial"/>
          <w:lang w:val="en-US"/>
        </w:rPr>
      </w:pPr>
      <w:r w:rsidRPr="002517FA">
        <w:rPr>
          <w:rFonts w:ascii="Arial Narrow" w:hAnsi="Arial Narrow" w:cs="Arial"/>
          <w:lang w:val="en-US"/>
        </w:rPr>
        <w:t xml:space="preserve">Za potrebe rekonstrukcije </w:t>
      </w:r>
      <w:r w:rsidR="00E510F4" w:rsidRPr="002517FA">
        <w:rPr>
          <w:rFonts w:ascii="Arial Narrow" w:hAnsi="Arial Narrow" w:cs="Arial"/>
          <w:lang w:val="en-US"/>
        </w:rPr>
        <w:t xml:space="preserve">ogrevalnega </w:t>
      </w:r>
      <w:r w:rsidRPr="002517FA">
        <w:rPr>
          <w:rFonts w:ascii="Arial Narrow" w:hAnsi="Arial Narrow" w:cs="Arial"/>
          <w:lang w:val="en-US"/>
        </w:rPr>
        <w:t>in pohlajevalneg</w:t>
      </w:r>
      <w:r w:rsidR="00644777" w:rsidRPr="002517FA">
        <w:rPr>
          <w:rFonts w:ascii="Arial Narrow" w:hAnsi="Arial Narrow" w:cs="Arial"/>
          <w:lang w:val="en-US"/>
        </w:rPr>
        <w:t>a</w:t>
      </w:r>
      <w:r w:rsidRPr="002517FA">
        <w:rPr>
          <w:rFonts w:ascii="Arial Narrow" w:hAnsi="Arial Narrow" w:cs="Arial"/>
          <w:lang w:val="en-US"/>
        </w:rPr>
        <w:t xml:space="preserve"> sistema</w:t>
      </w:r>
      <w:r w:rsidR="00E510F4" w:rsidRPr="002517FA">
        <w:rPr>
          <w:rFonts w:ascii="Arial Narrow" w:hAnsi="Arial Narrow" w:cs="Arial"/>
          <w:lang w:val="en-US"/>
        </w:rPr>
        <w:t xml:space="preserve"> ni predviden noben večji poseg na obstoječi interni vodovodni i instalaciji – v kotlarni na </w:t>
      </w:r>
      <w:r w:rsidR="00644777" w:rsidRPr="002517FA">
        <w:rPr>
          <w:rFonts w:ascii="Arial Narrow" w:hAnsi="Arial Narrow" w:cs="Arial"/>
          <w:lang w:val="en-US"/>
        </w:rPr>
        <w:t>strehi</w:t>
      </w:r>
      <w:r w:rsidR="00E510F4" w:rsidRPr="002517FA">
        <w:rPr>
          <w:rFonts w:ascii="Arial Narrow" w:hAnsi="Arial Narrow" w:cs="Arial"/>
          <w:lang w:val="en-US"/>
        </w:rPr>
        <w:t xml:space="preserve"> objekta ZD </w:t>
      </w:r>
      <w:r w:rsidR="00644777" w:rsidRPr="002517FA">
        <w:rPr>
          <w:rFonts w:ascii="Arial Narrow" w:hAnsi="Arial Narrow" w:cs="Arial"/>
          <w:lang w:val="en-US"/>
        </w:rPr>
        <w:t>Izola</w:t>
      </w:r>
      <w:r w:rsidRPr="002517FA">
        <w:rPr>
          <w:rFonts w:ascii="Arial Narrow" w:hAnsi="Arial Narrow" w:cs="Arial"/>
          <w:lang w:val="en-US"/>
        </w:rPr>
        <w:t>.</w:t>
      </w:r>
    </w:p>
    <w:p w14:paraId="5FEC9B91" w14:textId="27F60EEF" w:rsidR="007229EE" w:rsidRPr="002517FA" w:rsidRDefault="007229EE" w:rsidP="006821BB">
      <w:pPr>
        <w:pStyle w:val="Heading3"/>
        <w:spacing w:before="240" w:after="120"/>
        <w:rPr>
          <w:b/>
          <w:bCs w:val="0"/>
          <w:lang w:val="en-US"/>
        </w:rPr>
      </w:pPr>
      <w:r w:rsidRPr="002517FA">
        <w:rPr>
          <w:b/>
          <w:bCs w:val="0"/>
          <w:lang w:val="en-US"/>
        </w:rPr>
        <w:lastRenderedPageBreak/>
        <w:t>Ogrevanje in pohlajevanje</w:t>
      </w:r>
    </w:p>
    <w:p w14:paraId="30202AB1" w14:textId="749C7A66" w:rsidR="00FA54BD" w:rsidRPr="002517FA" w:rsidRDefault="00FA54BD" w:rsidP="00FA54BD">
      <w:pPr>
        <w:pStyle w:val="Heading4"/>
        <w:numPr>
          <w:ilvl w:val="3"/>
          <w:numId w:val="58"/>
        </w:numPr>
        <w:tabs>
          <w:tab w:val="clear" w:pos="864"/>
        </w:tabs>
        <w:spacing w:before="60" w:after="60"/>
        <w:ind w:left="1276" w:hanging="709"/>
        <w:rPr>
          <w:lang w:val="en-US"/>
        </w:rPr>
      </w:pPr>
      <w:r w:rsidRPr="002517FA">
        <w:rPr>
          <w:lang w:val="en-US"/>
        </w:rPr>
        <w:t>Splošno</w:t>
      </w:r>
    </w:p>
    <w:p w14:paraId="1D8F8818" w14:textId="3C81B94F" w:rsidR="002931D5" w:rsidRPr="002517FA" w:rsidRDefault="002931D5" w:rsidP="009C2C21">
      <w:pPr>
        <w:pStyle w:val="Odstavek1"/>
        <w:rPr>
          <w:rFonts w:ascii="Arial Narrow" w:hAnsi="Arial Narrow" w:cs="Arial"/>
          <w:lang w:val="en-US"/>
        </w:rPr>
      </w:pPr>
      <w:r w:rsidRPr="002517FA">
        <w:rPr>
          <w:rFonts w:ascii="Arial Narrow" w:hAnsi="Arial Narrow" w:cs="Arial"/>
          <w:lang w:val="en-US"/>
        </w:rPr>
        <w:t>V sklopu vzdrževalnih del dela sistema ogrevanja in pohaljevanja skupne kotlarne na strehi objekta ZD Izola je predvidena demontaža</w:t>
      </w:r>
      <w:r w:rsidR="009C2C21" w:rsidRPr="002517FA">
        <w:rPr>
          <w:rFonts w:ascii="Arial Narrow" w:hAnsi="Arial Narrow" w:cs="Arial"/>
          <w:lang w:val="en-US"/>
        </w:rPr>
        <w:t xml:space="preserve"> </w:t>
      </w:r>
      <w:r w:rsidRPr="002517FA">
        <w:rPr>
          <w:rFonts w:ascii="Arial Narrow" w:hAnsi="Arial Narrow" w:cs="Arial"/>
          <w:lang w:val="en-US"/>
        </w:rPr>
        <w:t>obstoječega hladilnega agregata zdravstvenega doma z novo toplotno črpalko sistema zrak/voda z namenom da bi se objekt ZD Izola v čim večji možni meri ogreval z energijo proizvedeno v toplotni črpalki.</w:t>
      </w:r>
      <w:r w:rsidR="009C2C21" w:rsidRPr="002517FA">
        <w:rPr>
          <w:rFonts w:ascii="Arial Narrow" w:hAnsi="Arial Narrow" w:cs="Arial"/>
          <w:lang w:val="en-US"/>
        </w:rPr>
        <w:t xml:space="preserve"> Ter demontaža in odstranitev enega obstoječega plinskega kotla iz strešne </w:t>
      </w:r>
      <w:r w:rsidR="00644777" w:rsidRPr="002517FA">
        <w:rPr>
          <w:rFonts w:ascii="Arial Narrow" w:hAnsi="Arial Narrow" w:cs="Arial"/>
          <w:lang w:val="en-US"/>
        </w:rPr>
        <w:t>kotlarna</w:t>
      </w:r>
      <w:r w:rsidR="009C2C21" w:rsidRPr="002517FA">
        <w:rPr>
          <w:rFonts w:ascii="Arial Narrow" w:hAnsi="Arial Narrow" w:cs="Arial"/>
          <w:lang w:val="en-US"/>
        </w:rPr>
        <w:t xml:space="preserve"> – kota etaže +11,2 m.</w:t>
      </w:r>
    </w:p>
    <w:p w14:paraId="04B741EC" w14:textId="73669424" w:rsidR="002931D5" w:rsidRPr="002517FA" w:rsidRDefault="002931D5" w:rsidP="001448A8">
      <w:pPr>
        <w:pStyle w:val="Heading4"/>
        <w:numPr>
          <w:ilvl w:val="3"/>
          <w:numId w:val="58"/>
        </w:numPr>
        <w:tabs>
          <w:tab w:val="clear" w:pos="864"/>
        </w:tabs>
        <w:spacing w:before="60" w:after="60"/>
        <w:ind w:left="1276" w:hanging="709"/>
        <w:rPr>
          <w:lang w:val="en-US"/>
        </w:rPr>
      </w:pPr>
      <w:r w:rsidRPr="002517FA">
        <w:rPr>
          <w:lang w:val="en-US"/>
        </w:rPr>
        <w:t>Demontažna dela</w:t>
      </w:r>
    </w:p>
    <w:p w14:paraId="03B50045" w14:textId="77C0AAB1" w:rsidR="009C2C21" w:rsidRPr="002517FA" w:rsidRDefault="009C2C21" w:rsidP="00C77DA6">
      <w:pPr>
        <w:pStyle w:val="Odstavek1"/>
        <w:rPr>
          <w:rFonts w:ascii="Arial Narrow" w:hAnsi="Arial Narrow" w:cs="Arial"/>
          <w:lang w:val="en-US"/>
        </w:rPr>
      </w:pPr>
      <w:r w:rsidRPr="002517FA">
        <w:rPr>
          <w:rFonts w:ascii="Arial Narrow" w:hAnsi="Arial Narrow" w:cs="Arial"/>
          <w:lang w:val="en-US"/>
        </w:rPr>
        <w:t xml:space="preserve">Predvidena je demontaža obstoječega hladilnega agregata </w:t>
      </w:r>
      <w:r w:rsidR="00C77DA6" w:rsidRPr="002517FA">
        <w:rPr>
          <w:rFonts w:ascii="Arial Narrow" w:hAnsi="Arial Narrow" w:cs="Arial"/>
          <w:lang w:val="en-US"/>
        </w:rPr>
        <w:t>Clivet</w:t>
      </w:r>
      <w:r w:rsidRPr="002517FA">
        <w:rPr>
          <w:rFonts w:ascii="Arial Narrow" w:hAnsi="Arial Narrow" w:cs="Arial"/>
          <w:lang w:val="en-US"/>
        </w:rPr>
        <w:t xml:space="preserve"> tip WRAT-2290 serija AB2B581F0011 skupaj s pripadajočo funkcionalno opremo ter njegova odstranitev na ustrezno komunalno deponijo vključno s praznjenjem celotnega cevnega sistema pohaljevanja objekta saj se </w:t>
      </w:r>
      <w:r w:rsidR="00534ED2" w:rsidRPr="002517FA">
        <w:rPr>
          <w:rFonts w:ascii="Arial Narrow" w:hAnsi="Arial Narrow" w:cs="Arial"/>
          <w:lang w:val="en-US"/>
        </w:rPr>
        <w:t xml:space="preserve">predpostavlja da se v cevnem </w:t>
      </w:r>
      <w:r w:rsidRPr="002517FA">
        <w:rPr>
          <w:rFonts w:ascii="Arial Narrow" w:hAnsi="Arial Narrow" w:cs="Arial"/>
          <w:lang w:val="en-US"/>
        </w:rPr>
        <w:t>sistemu</w:t>
      </w:r>
      <w:r w:rsidR="00534ED2" w:rsidRPr="002517FA">
        <w:rPr>
          <w:rFonts w:ascii="Arial Narrow" w:hAnsi="Arial Narrow" w:cs="Arial"/>
          <w:lang w:val="en-US"/>
        </w:rPr>
        <w:t xml:space="preserve"> hlajenja </w:t>
      </w:r>
      <w:r w:rsidRPr="002517FA">
        <w:rPr>
          <w:rFonts w:ascii="Arial Narrow" w:hAnsi="Arial Narrow" w:cs="Arial"/>
          <w:lang w:val="en-US"/>
        </w:rPr>
        <w:t>nahaja mešanica voda/glikol v razmerju voda/glikol 30% vključno z odstranitvijo mešanice na ustrezno komunalno deponijo.</w:t>
      </w:r>
    </w:p>
    <w:p w14:paraId="706FB3F6" w14:textId="4E0CA53C" w:rsidR="009C2C21" w:rsidRPr="002517FA" w:rsidRDefault="009C2C21" w:rsidP="009C2C21">
      <w:pPr>
        <w:pStyle w:val="Odstavek1"/>
        <w:rPr>
          <w:rFonts w:ascii="Arial Narrow" w:hAnsi="Arial Narrow" w:cs="Arial"/>
          <w:lang w:val="en-US"/>
        </w:rPr>
      </w:pPr>
      <w:r w:rsidRPr="002517FA">
        <w:rPr>
          <w:rFonts w:ascii="Arial Narrow" w:hAnsi="Arial Narrow" w:cs="Arial"/>
          <w:lang w:val="en-US"/>
        </w:rPr>
        <w:t>Predvidena je demontaža obstoječega plinskega toplovodnega kotla Loos tip 1000, ser. št. 62213, leto proizvodnje 1998 vključno s pripadajočim plinskim gorilnikom Weishaupt tip DK 2-2, ser. št. 44073733.</w:t>
      </w:r>
    </w:p>
    <w:p w14:paraId="0857CFF8" w14:textId="77777777" w:rsidR="009C2C21" w:rsidRPr="002517FA" w:rsidRDefault="009C2C21" w:rsidP="009C2C21">
      <w:pPr>
        <w:pStyle w:val="Odstavek1"/>
        <w:rPr>
          <w:rFonts w:ascii="Arial Narrow" w:hAnsi="Arial Narrow" w:cs="Arial"/>
          <w:i/>
          <w:iCs/>
          <w:lang w:val="en-US"/>
        </w:rPr>
      </w:pPr>
      <w:r w:rsidRPr="002517FA">
        <w:rPr>
          <w:rFonts w:ascii="Arial Narrow" w:hAnsi="Arial Narrow" w:cs="Arial"/>
          <w:i/>
          <w:iCs/>
          <w:lang w:val="en-US"/>
        </w:rPr>
        <w:t>Opomba:</w:t>
      </w:r>
    </w:p>
    <w:p w14:paraId="2BD20A47" w14:textId="77777777" w:rsidR="009C2C21" w:rsidRPr="002517FA" w:rsidRDefault="009C2C21" w:rsidP="009C2C21">
      <w:pPr>
        <w:pStyle w:val="Odstavek1"/>
        <w:rPr>
          <w:rFonts w:ascii="Arial Narrow" w:hAnsi="Arial Narrow" w:cs="Arial"/>
          <w:lang w:val="en-US"/>
        </w:rPr>
      </w:pPr>
      <w:r w:rsidRPr="002517FA">
        <w:rPr>
          <w:rFonts w:ascii="Arial Narrow" w:hAnsi="Arial Narrow" w:cs="Arial"/>
          <w:lang w:val="en-US"/>
        </w:rPr>
        <w:t>Z investitorjem se je potrebno dogovoriti ali se obstoječi toplovodni kotel razreže in skupaj s pripadajočo funkcionalno opremo odstrani na trajno deponijo ali je potrebno obstoječi kotel demontirati in skupaj s pripadajočo funkcionalno opremo odstraniti iz kotlarne na začasno deponijo za morebitno naknadno uporabo.</w:t>
      </w:r>
    </w:p>
    <w:p w14:paraId="083A1321" w14:textId="698091BF" w:rsidR="001448A8" w:rsidRPr="002517FA" w:rsidRDefault="0029552B" w:rsidP="001448A8">
      <w:pPr>
        <w:pStyle w:val="Heading4"/>
        <w:numPr>
          <w:ilvl w:val="3"/>
          <w:numId w:val="58"/>
        </w:numPr>
        <w:tabs>
          <w:tab w:val="clear" w:pos="864"/>
        </w:tabs>
        <w:spacing w:before="60" w:after="60"/>
        <w:ind w:left="1276" w:hanging="709"/>
        <w:rPr>
          <w:lang w:val="en-US"/>
        </w:rPr>
      </w:pPr>
      <w:r w:rsidRPr="002517FA">
        <w:rPr>
          <w:lang w:val="en-US"/>
        </w:rPr>
        <w:t>Zasnova sistema ogrevanja s toplotno črpalko</w:t>
      </w:r>
    </w:p>
    <w:p w14:paraId="39868956" w14:textId="77777777" w:rsidR="00DA721D" w:rsidRPr="002517FA" w:rsidRDefault="00DA721D" w:rsidP="00DA721D">
      <w:pPr>
        <w:pStyle w:val="Odstavek1"/>
        <w:rPr>
          <w:rFonts w:ascii="Arial Narrow" w:hAnsi="Arial Narrow" w:cs="Arial"/>
          <w:lang w:val="en-US"/>
        </w:rPr>
      </w:pPr>
      <w:r w:rsidRPr="002517FA">
        <w:rPr>
          <w:rFonts w:ascii="Arial Narrow" w:hAnsi="Arial Narrow" w:cs="Arial"/>
          <w:lang w:val="en-US"/>
        </w:rPr>
        <w:t>Glede na zahteve investitorja je s tem načrtom za potrebe pohlajevanja in delnega ogrevanja objekta ZD Izola predvidena zamenjava obstoječega kompaktnega hladilnega agregata z novo toplotno črpalko sistema zrak/voda.</w:t>
      </w:r>
    </w:p>
    <w:p w14:paraId="794F7ACF" w14:textId="57AED427" w:rsidR="00DA721D" w:rsidRPr="002517FA" w:rsidRDefault="00DA721D" w:rsidP="00DA721D">
      <w:pPr>
        <w:pStyle w:val="Odstavek1"/>
        <w:rPr>
          <w:rFonts w:ascii="Arial Narrow" w:hAnsi="Arial Narrow" w:cs="Arial"/>
          <w:lang w:val="en-US"/>
        </w:rPr>
      </w:pPr>
      <w:r w:rsidRPr="002517FA">
        <w:rPr>
          <w:rFonts w:ascii="Arial Narrow" w:hAnsi="Arial Narrow" w:cs="Arial"/>
          <w:lang w:val="en-US"/>
        </w:rPr>
        <w:t>Obstoječi hladilni agregat ki se nahaja na strehi objekta - kota + 11,2 e potrebno odstraniti z vso pripadajočo opremo in zunanjim delom cevnega razvoda na strehi objekta in vgraditi novo toplotno črpalko sistema zrak/voda.</w:t>
      </w:r>
    </w:p>
    <w:p w14:paraId="79275DD8" w14:textId="77777777" w:rsidR="00DA721D" w:rsidRPr="002517FA" w:rsidRDefault="00DA721D" w:rsidP="00DA721D">
      <w:pPr>
        <w:pStyle w:val="Odstavek1"/>
        <w:rPr>
          <w:rFonts w:ascii="Arial Narrow" w:hAnsi="Arial Narrow" w:cs="Arial"/>
          <w:lang w:val="en-US"/>
        </w:rPr>
      </w:pPr>
      <w:r w:rsidRPr="002517FA">
        <w:rPr>
          <w:rFonts w:ascii="Arial Narrow" w:hAnsi="Arial Narrow" w:cs="Arial"/>
          <w:lang w:val="en-US"/>
        </w:rPr>
        <w:t>Pred demontažnimi deli je potrebno obstoječ cevni razvod hladilen vode v celoti izprazniti in mešanico voda/glikol varno odstraniti na za to primerno komunalno deponijo.</w:t>
      </w:r>
    </w:p>
    <w:p w14:paraId="7648110A" w14:textId="77777777" w:rsidR="00DA721D" w:rsidRPr="002517FA" w:rsidRDefault="00DA721D" w:rsidP="00DA721D">
      <w:pPr>
        <w:pStyle w:val="Odstavek1"/>
        <w:rPr>
          <w:rFonts w:ascii="Arial Narrow" w:hAnsi="Arial Narrow" w:cs="Arial"/>
          <w:lang w:val="en-US"/>
        </w:rPr>
      </w:pPr>
      <w:r w:rsidRPr="002517FA">
        <w:rPr>
          <w:rFonts w:ascii="Arial Narrow" w:hAnsi="Arial Narrow" w:cs="Arial"/>
          <w:lang w:val="en-US"/>
        </w:rPr>
        <w:t>Predvideno je da se na obstoječi temelj na strehi objekta vgradi nova toplotna črpalka sistema zrak/voda in poveže v obstoječ cev ni sistem pohlajevanja objekta ter na novo izvede cevna instalacija za potrebe ogrevanja z ogrevno energijo proizvedeno v toplotni črpalki vključno s povezavo z obstoječim sistemom ogrevanja objekta v katerem se ogrevna energija proizvaja s plinskimi toplovodnimi kotli.</w:t>
      </w:r>
    </w:p>
    <w:p w14:paraId="45C2AA4A" w14:textId="24CC1282" w:rsidR="00DA721D" w:rsidRPr="002517FA" w:rsidRDefault="00DA721D" w:rsidP="00DA721D">
      <w:pPr>
        <w:pStyle w:val="Odstavek1"/>
        <w:rPr>
          <w:rFonts w:ascii="Arial Narrow" w:hAnsi="Arial Narrow" w:cs="Arial"/>
          <w:lang w:val="en-US"/>
        </w:rPr>
      </w:pPr>
      <w:r w:rsidRPr="002517FA">
        <w:rPr>
          <w:rFonts w:ascii="Arial Narrow" w:hAnsi="Arial Narrow" w:cs="Arial"/>
          <w:lang w:val="en-US"/>
        </w:rPr>
        <w:t xml:space="preserve">Hladilna in toplotna moč predvidene toplotne črpalke je bila določena na osnovi računskih podatkov PZI načrta </w:t>
      </w:r>
      <w:r w:rsidR="0013519F" w:rsidRPr="002517FA">
        <w:rPr>
          <w:rFonts w:ascii="Arial Narrow" w:hAnsi="Arial Narrow" w:cs="Arial"/>
          <w:lang w:val="en-US"/>
        </w:rPr>
        <w:t xml:space="preserve">strojnih instalacij </w:t>
      </w:r>
      <w:r w:rsidRPr="002517FA">
        <w:rPr>
          <w:rFonts w:ascii="Arial Narrow" w:hAnsi="Arial Narrow" w:cs="Arial"/>
          <w:lang w:val="en-US"/>
        </w:rPr>
        <w:t xml:space="preserve">osnovnega objekta </w:t>
      </w:r>
      <w:r w:rsidR="0013519F" w:rsidRPr="002517FA">
        <w:rPr>
          <w:rFonts w:ascii="Arial Narrow" w:hAnsi="Arial Narrow" w:cs="Arial"/>
          <w:lang w:val="en-US"/>
        </w:rPr>
        <w:t>ki ga je izdelalo podjetje LIZ-</w:t>
      </w:r>
      <w:proofErr w:type="spellStart"/>
      <w:r w:rsidR="0013519F" w:rsidRPr="002517FA">
        <w:rPr>
          <w:rFonts w:ascii="Arial Narrow" w:hAnsi="Arial Narrow" w:cs="Arial"/>
          <w:lang w:val="en-US"/>
        </w:rPr>
        <w:t>stin</w:t>
      </w:r>
      <w:proofErr w:type="spellEnd"/>
      <w:r w:rsidR="0013519F" w:rsidRPr="002517FA">
        <w:rPr>
          <w:rFonts w:ascii="Arial Narrow" w:hAnsi="Arial Narrow" w:cs="Arial"/>
          <w:lang w:val="en-US"/>
        </w:rPr>
        <w:t xml:space="preserve"> d.o.o., št. načrta 7/20 v februarju 2000</w:t>
      </w:r>
      <w:r w:rsidRPr="002517FA">
        <w:rPr>
          <w:rFonts w:ascii="Arial Narrow" w:hAnsi="Arial Narrow" w:cs="Arial"/>
          <w:lang w:val="en-US"/>
        </w:rPr>
        <w:t xml:space="preserve"> in pa PZI načrta strojnih instalacij izvedbe prizidka ki ga je izdelal Biro Martina Prezelj </w:t>
      </w:r>
      <w:proofErr w:type="spellStart"/>
      <w:r w:rsidRPr="002517FA">
        <w:rPr>
          <w:rFonts w:ascii="Arial Narrow" w:hAnsi="Arial Narrow" w:cs="Arial"/>
          <w:lang w:val="en-US"/>
        </w:rPr>
        <w:t>s.p.</w:t>
      </w:r>
      <w:proofErr w:type="spellEnd"/>
      <w:r w:rsidRPr="002517FA">
        <w:rPr>
          <w:rFonts w:ascii="Arial Narrow" w:hAnsi="Arial Narrow" w:cs="Arial"/>
          <w:lang w:val="en-US"/>
        </w:rPr>
        <w:t>, št. načrta 527/2022 v avgustu 2022 ter upoštevanja faktorjev istočasnosti delovanja posameznih ogrevalnih in pohlajevalnih sistemov ter razpoložljive električne priključne moči.</w:t>
      </w:r>
    </w:p>
    <w:p w14:paraId="580BA3E3" w14:textId="77777777" w:rsidR="00DA721D" w:rsidRPr="002517FA" w:rsidRDefault="00DA721D" w:rsidP="00DA721D">
      <w:pPr>
        <w:pStyle w:val="Odstavek1"/>
        <w:rPr>
          <w:rFonts w:ascii="Arial Narrow" w:hAnsi="Arial Narrow" w:cs="Arial"/>
          <w:lang w:val="en-US"/>
        </w:rPr>
      </w:pPr>
    </w:p>
    <w:p w14:paraId="519B0E7C" w14:textId="586B7389" w:rsidR="00DA721D" w:rsidRPr="002517FA" w:rsidRDefault="00DA721D" w:rsidP="00DA721D">
      <w:pPr>
        <w:pStyle w:val="Odstavek1"/>
        <w:rPr>
          <w:rFonts w:ascii="Arial Narrow" w:hAnsi="Arial Narrow" w:cs="Arial"/>
          <w:lang w:val="en-US"/>
        </w:rPr>
      </w:pPr>
      <w:r w:rsidRPr="002517FA">
        <w:rPr>
          <w:rFonts w:ascii="Arial Narrow" w:hAnsi="Arial Narrow" w:cs="Arial"/>
          <w:lang w:val="en-US"/>
        </w:rPr>
        <w:t>Objekt ZD Izola potrebuje naslednje količine energij</w:t>
      </w:r>
      <w:r w:rsidR="00F261ED" w:rsidRPr="002517FA">
        <w:rPr>
          <w:rFonts w:ascii="Arial Narrow" w:hAnsi="Arial Narrow" w:cs="Arial"/>
          <w:lang w:val="en-US"/>
        </w:rPr>
        <w:t xml:space="preserve"> (povzetek iz PZI načrtov)</w:t>
      </w:r>
      <w:r w:rsidRPr="002517FA">
        <w:rPr>
          <w:rFonts w:ascii="Arial Narrow" w:hAnsi="Arial Narrow" w:cs="Arial"/>
          <w:lang w:val="en-US"/>
        </w:rPr>
        <w:t>:</w:t>
      </w:r>
    </w:p>
    <w:p w14:paraId="1ADF79E0" w14:textId="77777777" w:rsidR="00F261ED" w:rsidRPr="002517FA" w:rsidRDefault="00F261ED" w:rsidP="00DA721D">
      <w:pPr>
        <w:pStyle w:val="Odstavek1"/>
        <w:rPr>
          <w:rFonts w:ascii="Arial Narrow" w:hAnsi="Arial Narrow" w:cs="Arial"/>
          <w:lang w:val="en-US"/>
        </w:rPr>
      </w:pPr>
    </w:p>
    <w:tbl>
      <w:tblPr>
        <w:tblW w:w="10000" w:type="dxa"/>
        <w:tblLook w:val="04A0" w:firstRow="1" w:lastRow="0" w:firstColumn="1" w:lastColumn="0" w:noHBand="0" w:noVBand="1"/>
      </w:tblPr>
      <w:tblGrid>
        <w:gridCol w:w="3400"/>
        <w:gridCol w:w="1100"/>
        <w:gridCol w:w="1100"/>
        <w:gridCol w:w="1100"/>
        <w:gridCol w:w="1100"/>
        <w:gridCol w:w="1100"/>
        <w:gridCol w:w="1100"/>
      </w:tblGrid>
      <w:tr w:rsidR="00F261ED" w:rsidRPr="002517FA" w14:paraId="7F43EFD1" w14:textId="77777777" w:rsidTr="00F261ED">
        <w:trPr>
          <w:trHeight w:val="1100"/>
        </w:trPr>
        <w:tc>
          <w:tcPr>
            <w:tcW w:w="34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26BA6" w14:textId="77777777" w:rsidR="00F261ED" w:rsidRPr="002517FA" w:rsidRDefault="00F261ED" w:rsidP="00F261ED">
            <w:pPr>
              <w:jc w:val="center"/>
              <w:rPr>
                <w:rFonts w:cs="Calibri"/>
                <w:color w:val="000000"/>
                <w:sz w:val="14"/>
                <w:szCs w:val="14"/>
                <w:lang w:val="en-US"/>
              </w:rPr>
            </w:pPr>
            <w:r w:rsidRPr="002517FA">
              <w:rPr>
                <w:rFonts w:cs="Calibri"/>
                <w:color w:val="000000"/>
                <w:sz w:val="14"/>
                <w:szCs w:val="14"/>
                <w:lang w:val="en-US"/>
              </w:rPr>
              <w:t>ZD Izola</w:t>
            </w:r>
            <w:r w:rsidRPr="002517FA">
              <w:rPr>
                <w:rFonts w:cs="Calibri"/>
                <w:color w:val="000000"/>
                <w:sz w:val="14"/>
                <w:szCs w:val="14"/>
                <w:lang w:val="en-US"/>
              </w:rPr>
              <w:br/>
              <w:t>Porabniki energije</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7CB88B0E" w14:textId="77777777" w:rsidR="00F261ED" w:rsidRPr="002517FA" w:rsidRDefault="00F261ED" w:rsidP="00F261ED">
            <w:pPr>
              <w:jc w:val="center"/>
              <w:rPr>
                <w:rFonts w:cs="Calibri"/>
                <w:color w:val="0432FF"/>
                <w:sz w:val="14"/>
                <w:szCs w:val="14"/>
                <w:lang w:val="en-US"/>
              </w:rPr>
            </w:pPr>
            <w:r w:rsidRPr="002517FA">
              <w:rPr>
                <w:rFonts w:cs="Calibri"/>
                <w:color w:val="0432FF"/>
                <w:sz w:val="14"/>
                <w:szCs w:val="14"/>
                <w:lang w:val="en-US"/>
              </w:rPr>
              <w:t>POHLAJEVANJE</w:t>
            </w:r>
            <w:r w:rsidRPr="002517FA">
              <w:rPr>
                <w:rFonts w:cs="Calibri"/>
                <w:color w:val="0432FF"/>
                <w:sz w:val="14"/>
                <w:szCs w:val="14"/>
                <w:lang w:val="en-US"/>
              </w:rPr>
              <w:br/>
              <w:t>PODATKI IZ PZI NAČRTOV</w:t>
            </w:r>
            <w:r w:rsidRPr="002517FA">
              <w:rPr>
                <w:rFonts w:cs="Calibri"/>
                <w:color w:val="0432FF"/>
                <w:sz w:val="14"/>
                <w:szCs w:val="14"/>
                <w:lang w:val="en-US"/>
              </w:rPr>
              <w:br/>
              <w:t>Q</w:t>
            </w:r>
            <w:r w:rsidRPr="002517FA">
              <w:rPr>
                <w:rFonts w:cs="Calibri"/>
                <w:color w:val="0432FF"/>
                <w:sz w:val="14"/>
                <w:szCs w:val="14"/>
                <w:vertAlign w:val="subscript"/>
                <w:lang w:val="en-US"/>
              </w:rPr>
              <w:t xml:space="preserve">HL-TOT </w:t>
            </w:r>
            <w:r w:rsidRPr="002517FA">
              <w:rPr>
                <w:rFonts w:cs="Calibri"/>
                <w:color w:val="0432FF"/>
                <w:sz w:val="14"/>
                <w:szCs w:val="14"/>
                <w:lang w:val="en-US"/>
              </w:rPr>
              <w:t>[kW]</w:t>
            </w:r>
            <w:r w:rsidRPr="002517FA">
              <w:rPr>
                <w:rFonts w:cs="Calibri"/>
                <w:color w:val="0432FF"/>
                <w:sz w:val="14"/>
                <w:szCs w:val="14"/>
                <w:lang w:val="en-US"/>
              </w:rPr>
              <w:br/>
              <w:t>7 / 12 °C</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4EBB8A6D" w14:textId="77777777" w:rsidR="00F261ED" w:rsidRPr="002517FA" w:rsidRDefault="00F261ED" w:rsidP="00F261ED">
            <w:pPr>
              <w:jc w:val="center"/>
              <w:rPr>
                <w:rFonts w:cs="Calibri"/>
                <w:color w:val="FF0000"/>
                <w:sz w:val="14"/>
                <w:szCs w:val="14"/>
                <w:lang w:val="en-US"/>
              </w:rPr>
            </w:pPr>
            <w:r w:rsidRPr="002517FA">
              <w:rPr>
                <w:rFonts w:cs="Calibri"/>
                <w:color w:val="FF0000"/>
                <w:sz w:val="14"/>
                <w:szCs w:val="14"/>
                <w:lang w:val="en-US"/>
              </w:rPr>
              <w:t>OGREVANJE</w:t>
            </w:r>
            <w:r w:rsidRPr="002517FA">
              <w:rPr>
                <w:rFonts w:cs="Calibri"/>
                <w:color w:val="FF0000"/>
                <w:sz w:val="14"/>
                <w:szCs w:val="14"/>
                <w:lang w:val="en-US"/>
              </w:rPr>
              <w:br/>
              <w:t>PODATKI IZ PZI NAČRTOV</w:t>
            </w:r>
            <w:r w:rsidRPr="002517FA">
              <w:rPr>
                <w:rFonts w:cs="Calibri"/>
                <w:color w:val="FF0000"/>
                <w:sz w:val="14"/>
                <w:szCs w:val="14"/>
                <w:lang w:val="en-US"/>
              </w:rPr>
              <w:br/>
              <w:t>Q</w:t>
            </w:r>
            <w:r w:rsidRPr="002517FA">
              <w:rPr>
                <w:rFonts w:cs="Calibri"/>
                <w:color w:val="FF0000"/>
                <w:sz w:val="14"/>
                <w:szCs w:val="14"/>
                <w:vertAlign w:val="subscript"/>
                <w:lang w:val="en-US"/>
              </w:rPr>
              <w:t xml:space="preserve">OGR </w:t>
            </w:r>
            <w:r w:rsidRPr="002517FA">
              <w:rPr>
                <w:rFonts w:cs="Calibri"/>
                <w:color w:val="FF0000"/>
                <w:sz w:val="14"/>
                <w:szCs w:val="14"/>
                <w:lang w:val="en-US"/>
              </w:rPr>
              <w:t>[kW]</w:t>
            </w:r>
            <w:r w:rsidRPr="002517FA">
              <w:rPr>
                <w:rFonts w:cs="Calibri"/>
                <w:color w:val="FF0000"/>
                <w:sz w:val="14"/>
                <w:szCs w:val="14"/>
                <w:lang w:val="en-US"/>
              </w:rPr>
              <w:br/>
              <w:t>70 / 55 °C</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0BBA587C" w14:textId="77777777" w:rsidR="00F261ED" w:rsidRPr="002517FA" w:rsidRDefault="00F261ED" w:rsidP="00F261ED">
            <w:pPr>
              <w:jc w:val="center"/>
              <w:rPr>
                <w:rFonts w:cs="Calibri"/>
                <w:color w:val="0432FF"/>
                <w:sz w:val="14"/>
                <w:szCs w:val="14"/>
                <w:lang w:val="en-US"/>
              </w:rPr>
            </w:pPr>
            <w:r w:rsidRPr="002517FA">
              <w:rPr>
                <w:rFonts w:cs="Calibri"/>
                <w:color w:val="0432FF"/>
                <w:sz w:val="14"/>
                <w:szCs w:val="14"/>
                <w:lang w:val="en-US"/>
              </w:rPr>
              <w:t>POHLAJEVANJE</w:t>
            </w:r>
            <w:r w:rsidRPr="002517FA">
              <w:rPr>
                <w:rFonts w:cs="Calibri"/>
                <w:color w:val="0432FF"/>
                <w:sz w:val="14"/>
                <w:szCs w:val="14"/>
                <w:lang w:val="en-US"/>
              </w:rPr>
              <w:br/>
              <w:t>Faktor istočasnosti</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06E13B35" w14:textId="77777777" w:rsidR="00F261ED" w:rsidRPr="002517FA" w:rsidRDefault="00F261ED" w:rsidP="00F261ED">
            <w:pPr>
              <w:jc w:val="center"/>
              <w:rPr>
                <w:rFonts w:cs="Calibri"/>
                <w:color w:val="0432FF"/>
                <w:sz w:val="14"/>
                <w:szCs w:val="14"/>
                <w:lang w:val="en-US"/>
              </w:rPr>
            </w:pPr>
            <w:r w:rsidRPr="002517FA">
              <w:rPr>
                <w:rFonts w:cs="Calibri"/>
                <w:color w:val="0432FF"/>
                <w:sz w:val="14"/>
                <w:szCs w:val="14"/>
                <w:lang w:val="en-US"/>
              </w:rPr>
              <w:t>POHLAJEVANJE</w:t>
            </w:r>
            <w:r w:rsidRPr="002517FA">
              <w:rPr>
                <w:rFonts w:cs="Calibri"/>
                <w:color w:val="0432FF"/>
                <w:sz w:val="14"/>
                <w:szCs w:val="14"/>
                <w:lang w:val="en-US"/>
              </w:rPr>
              <w:br/>
              <w:t>Q</w:t>
            </w:r>
            <w:r w:rsidRPr="002517FA">
              <w:rPr>
                <w:rFonts w:cs="Calibri"/>
                <w:color w:val="0432FF"/>
                <w:sz w:val="14"/>
                <w:szCs w:val="14"/>
                <w:vertAlign w:val="subscript"/>
                <w:lang w:val="en-US"/>
              </w:rPr>
              <w:t xml:space="preserve">HL </w:t>
            </w:r>
            <w:r w:rsidRPr="002517FA">
              <w:rPr>
                <w:rFonts w:cs="Calibri"/>
                <w:color w:val="0432FF"/>
                <w:sz w:val="14"/>
                <w:szCs w:val="14"/>
                <w:lang w:val="en-US"/>
              </w:rPr>
              <w:t>[kW]</w:t>
            </w:r>
            <w:r w:rsidRPr="002517FA">
              <w:rPr>
                <w:rFonts w:cs="Calibri"/>
                <w:color w:val="0432FF"/>
                <w:sz w:val="14"/>
                <w:szCs w:val="14"/>
                <w:lang w:val="en-US"/>
              </w:rPr>
              <w:br/>
              <w:t>7 / 12 °C</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09A90F8A" w14:textId="77777777" w:rsidR="00F261ED" w:rsidRPr="002517FA" w:rsidRDefault="00F261ED" w:rsidP="00F261ED">
            <w:pPr>
              <w:jc w:val="center"/>
              <w:rPr>
                <w:rFonts w:cs="Calibri"/>
                <w:color w:val="FF0000"/>
                <w:sz w:val="14"/>
                <w:szCs w:val="14"/>
                <w:lang w:val="en-US"/>
              </w:rPr>
            </w:pPr>
            <w:r w:rsidRPr="002517FA">
              <w:rPr>
                <w:rFonts w:cs="Calibri"/>
                <w:color w:val="FF0000"/>
                <w:sz w:val="14"/>
                <w:szCs w:val="14"/>
                <w:lang w:val="en-US"/>
              </w:rPr>
              <w:t>OGREVANJE.</w:t>
            </w:r>
            <w:r w:rsidRPr="002517FA">
              <w:rPr>
                <w:rFonts w:cs="Calibri"/>
                <w:color w:val="FF0000"/>
                <w:sz w:val="14"/>
                <w:szCs w:val="14"/>
                <w:lang w:val="en-US"/>
              </w:rPr>
              <w:br/>
              <w:t>Faktor istočasnosti</w:t>
            </w:r>
          </w:p>
        </w:tc>
        <w:tc>
          <w:tcPr>
            <w:tcW w:w="1100" w:type="dxa"/>
            <w:tcBorders>
              <w:top w:val="single" w:sz="4" w:space="0" w:color="auto"/>
              <w:left w:val="nil"/>
              <w:bottom w:val="single" w:sz="4" w:space="0" w:color="auto"/>
              <w:right w:val="single" w:sz="4" w:space="0" w:color="auto"/>
            </w:tcBorders>
            <w:shd w:val="clear" w:color="auto" w:fill="auto"/>
            <w:vAlign w:val="center"/>
            <w:hideMark/>
          </w:tcPr>
          <w:p w14:paraId="35C5C5D9" w14:textId="77777777" w:rsidR="00F261ED" w:rsidRPr="002517FA" w:rsidRDefault="00F261ED" w:rsidP="00F261ED">
            <w:pPr>
              <w:jc w:val="center"/>
              <w:rPr>
                <w:rFonts w:cs="Calibri"/>
                <w:color w:val="FF0000"/>
                <w:sz w:val="14"/>
                <w:szCs w:val="14"/>
                <w:lang w:val="en-US"/>
              </w:rPr>
            </w:pPr>
            <w:r w:rsidRPr="002517FA">
              <w:rPr>
                <w:rFonts w:cs="Calibri"/>
                <w:color w:val="FF0000"/>
                <w:sz w:val="14"/>
                <w:szCs w:val="14"/>
                <w:lang w:val="en-US"/>
              </w:rPr>
              <w:t>OGREVANJE</w:t>
            </w:r>
            <w:r w:rsidRPr="002517FA">
              <w:rPr>
                <w:rFonts w:cs="Calibri"/>
                <w:color w:val="FF0000"/>
                <w:sz w:val="14"/>
                <w:szCs w:val="14"/>
                <w:lang w:val="en-US"/>
              </w:rPr>
              <w:br/>
            </w:r>
            <w:proofErr w:type="spellStart"/>
            <w:r w:rsidRPr="002517FA">
              <w:rPr>
                <w:rFonts w:cs="Calibri"/>
                <w:color w:val="FF0000"/>
                <w:sz w:val="14"/>
                <w:szCs w:val="14"/>
                <w:lang w:val="en-US"/>
              </w:rPr>
              <w:t>Q</w:t>
            </w:r>
            <w:r w:rsidRPr="002517FA">
              <w:rPr>
                <w:rFonts w:cs="Calibri"/>
                <w:color w:val="FF0000"/>
                <w:sz w:val="14"/>
                <w:szCs w:val="14"/>
                <w:vertAlign w:val="subscript"/>
                <w:lang w:val="en-US"/>
              </w:rPr>
              <w:t>ogr</w:t>
            </w:r>
            <w:proofErr w:type="spellEnd"/>
            <w:r w:rsidRPr="002517FA">
              <w:rPr>
                <w:rFonts w:cs="Calibri"/>
                <w:color w:val="FF0000"/>
                <w:sz w:val="14"/>
                <w:szCs w:val="14"/>
                <w:vertAlign w:val="subscript"/>
                <w:lang w:val="en-US"/>
              </w:rPr>
              <w:t xml:space="preserve"> </w:t>
            </w:r>
            <w:r w:rsidRPr="002517FA">
              <w:rPr>
                <w:rFonts w:cs="Calibri"/>
                <w:color w:val="FF0000"/>
                <w:sz w:val="14"/>
                <w:szCs w:val="14"/>
                <w:lang w:val="en-US"/>
              </w:rPr>
              <w:t>[kW]</w:t>
            </w:r>
            <w:r w:rsidRPr="002517FA">
              <w:rPr>
                <w:rFonts w:cs="Calibri"/>
                <w:color w:val="FF0000"/>
                <w:sz w:val="14"/>
                <w:szCs w:val="14"/>
                <w:lang w:val="en-US"/>
              </w:rPr>
              <w:br/>
              <w:t>55 / 45 °C</w:t>
            </w:r>
          </w:p>
        </w:tc>
      </w:tr>
      <w:tr w:rsidR="00F261ED" w:rsidRPr="002517FA" w14:paraId="708A8577" w14:textId="77777777" w:rsidTr="00F261ED">
        <w:trPr>
          <w:trHeight w:val="200"/>
        </w:trPr>
        <w:tc>
          <w:tcPr>
            <w:tcW w:w="3400" w:type="dxa"/>
            <w:tcBorders>
              <w:top w:val="nil"/>
              <w:left w:val="single" w:sz="4" w:space="0" w:color="auto"/>
              <w:bottom w:val="single" w:sz="4" w:space="0" w:color="auto"/>
              <w:right w:val="single" w:sz="4" w:space="0" w:color="auto"/>
            </w:tcBorders>
            <w:shd w:val="clear" w:color="auto" w:fill="auto"/>
            <w:noWrap/>
            <w:vAlign w:val="bottom"/>
            <w:hideMark/>
          </w:tcPr>
          <w:p w14:paraId="6C542AE5" w14:textId="77777777" w:rsidR="00F261ED" w:rsidRPr="002517FA" w:rsidRDefault="00F261ED" w:rsidP="00F261ED">
            <w:pPr>
              <w:jc w:val="left"/>
              <w:rPr>
                <w:rFonts w:cs="Calibri"/>
                <w:color w:val="000000"/>
                <w:sz w:val="14"/>
                <w:szCs w:val="14"/>
                <w:lang w:val="en-US"/>
              </w:rPr>
            </w:pPr>
            <w:r w:rsidRPr="002517FA">
              <w:rPr>
                <w:rFonts w:cs="Calibri"/>
                <w:color w:val="000000"/>
                <w:sz w:val="14"/>
                <w:szCs w:val="14"/>
                <w:lang w:val="en-US"/>
              </w:rPr>
              <w:t xml:space="preserve">Osnovni objekt: Ventilatorski </w:t>
            </w:r>
            <w:proofErr w:type="spellStart"/>
            <w:r w:rsidRPr="002517FA">
              <w:rPr>
                <w:rFonts w:cs="Calibri"/>
                <w:color w:val="000000"/>
                <w:sz w:val="14"/>
                <w:szCs w:val="14"/>
                <w:lang w:val="en-US"/>
              </w:rPr>
              <w:t>konvektorji</w:t>
            </w:r>
            <w:proofErr w:type="spellEnd"/>
            <w:r w:rsidRPr="002517FA">
              <w:rPr>
                <w:rFonts w:cs="Calibri"/>
                <w:color w:val="000000"/>
                <w:sz w:val="14"/>
                <w:szCs w:val="14"/>
                <w:lang w:val="en-US"/>
              </w:rPr>
              <w:t xml:space="preserve"> 4 cevni sistem</w:t>
            </w:r>
          </w:p>
        </w:tc>
        <w:tc>
          <w:tcPr>
            <w:tcW w:w="1100" w:type="dxa"/>
            <w:tcBorders>
              <w:top w:val="nil"/>
              <w:left w:val="nil"/>
              <w:bottom w:val="single" w:sz="4" w:space="0" w:color="auto"/>
              <w:right w:val="single" w:sz="4" w:space="0" w:color="auto"/>
            </w:tcBorders>
            <w:shd w:val="clear" w:color="auto" w:fill="auto"/>
            <w:noWrap/>
            <w:vAlign w:val="bottom"/>
            <w:hideMark/>
          </w:tcPr>
          <w:p w14:paraId="73FE8AB3" w14:textId="77777777" w:rsidR="00F261ED" w:rsidRPr="002517FA" w:rsidRDefault="00F261ED" w:rsidP="00F261ED">
            <w:pPr>
              <w:jc w:val="right"/>
              <w:rPr>
                <w:rFonts w:cs="Calibri"/>
                <w:color w:val="0432FF"/>
                <w:sz w:val="14"/>
                <w:szCs w:val="14"/>
                <w:lang w:val="en-US"/>
              </w:rPr>
            </w:pPr>
            <w:r w:rsidRPr="002517FA">
              <w:rPr>
                <w:rFonts w:cs="Calibri"/>
                <w:color w:val="0432FF"/>
                <w:sz w:val="14"/>
                <w:szCs w:val="14"/>
                <w:lang w:val="en-US"/>
              </w:rPr>
              <w:t>170,35</w:t>
            </w:r>
          </w:p>
        </w:tc>
        <w:tc>
          <w:tcPr>
            <w:tcW w:w="1100" w:type="dxa"/>
            <w:tcBorders>
              <w:top w:val="nil"/>
              <w:left w:val="nil"/>
              <w:bottom w:val="single" w:sz="4" w:space="0" w:color="auto"/>
              <w:right w:val="single" w:sz="4" w:space="0" w:color="auto"/>
            </w:tcBorders>
            <w:shd w:val="clear" w:color="auto" w:fill="auto"/>
            <w:noWrap/>
            <w:vAlign w:val="bottom"/>
            <w:hideMark/>
          </w:tcPr>
          <w:p w14:paraId="071BEA72" w14:textId="77777777" w:rsidR="00F261ED" w:rsidRPr="002517FA" w:rsidRDefault="00F261ED" w:rsidP="00F261ED">
            <w:pPr>
              <w:jc w:val="right"/>
              <w:rPr>
                <w:rFonts w:cs="Calibri"/>
                <w:color w:val="FF0000"/>
                <w:sz w:val="14"/>
                <w:szCs w:val="14"/>
                <w:lang w:val="en-US"/>
              </w:rPr>
            </w:pPr>
            <w:r w:rsidRPr="002517FA">
              <w:rPr>
                <w:rFonts w:cs="Calibri"/>
                <w:color w:val="FF0000"/>
                <w:sz w:val="14"/>
                <w:szCs w:val="14"/>
                <w:lang w:val="en-US"/>
              </w:rPr>
              <w:t>141,55</w:t>
            </w:r>
          </w:p>
        </w:tc>
        <w:tc>
          <w:tcPr>
            <w:tcW w:w="1100" w:type="dxa"/>
            <w:tcBorders>
              <w:top w:val="nil"/>
              <w:left w:val="nil"/>
              <w:bottom w:val="single" w:sz="4" w:space="0" w:color="auto"/>
              <w:right w:val="single" w:sz="4" w:space="0" w:color="auto"/>
            </w:tcBorders>
            <w:shd w:val="clear" w:color="auto" w:fill="auto"/>
            <w:noWrap/>
            <w:vAlign w:val="bottom"/>
            <w:hideMark/>
          </w:tcPr>
          <w:p w14:paraId="54FDBCCD" w14:textId="77777777" w:rsidR="00F261ED" w:rsidRPr="002517FA" w:rsidRDefault="00F261ED" w:rsidP="00F261ED">
            <w:pPr>
              <w:jc w:val="right"/>
              <w:rPr>
                <w:rFonts w:cs="Calibri"/>
                <w:color w:val="0432FF"/>
                <w:sz w:val="14"/>
                <w:szCs w:val="14"/>
                <w:lang w:val="en-US"/>
              </w:rPr>
            </w:pPr>
            <w:r w:rsidRPr="002517FA">
              <w:rPr>
                <w:rFonts w:cs="Calibri"/>
                <w:color w:val="0432FF"/>
                <w:sz w:val="14"/>
                <w:szCs w:val="14"/>
                <w:lang w:val="en-US"/>
              </w:rPr>
              <w:t>0,80</w:t>
            </w:r>
          </w:p>
        </w:tc>
        <w:tc>
          <w:tcPr>
            <w:tcW w:w="1100" w:type="dxa"/>
            <w:tcBorders>
              <w:top w:val="nil"/>
              <w:left w:val="nil"/>
              <w:bottom w:val="single" w:sz="4" w:space="0" w:color="auto"/>
              <w:right w:val="single" w:sz="4" w:space="0" w:color="auto"/>
            </w:tcBorders>
            <w:shd w:val="clear" w:color="auto" w:fill="auto"/>
            <w:noWrap/>
            <w:vAlign w:val="bottom"/>
            <w:hideMark/>
          </w:tcPr>
          <w:p w14:paraId="2540F6D1" w14:textId="77777777" w:rsidR="00F261ED" w:rsidRPr="002517FA" w:rsidRDefault="00F261ED" w:rsidP="00F261ED">
            <w:pPr>
              <w:jc w:val="right"/>
              <w:rPr>
                <w:rFonts w:cs="Calibri"/>
                <w:color w:val="0432FF"/>
                <w:sz w:val="14"/>
                <w:szCs w:val="14"/>
                <w:lang w:val="en-US"/>
              </w:rPr>
            </w:pPr>
            <w:r w:rsidRPr="002517FA">
              <w:rPr>
                <w:rFonts w:cs="Calibri"/>
                <w:color w:val="0432FF"/>
                <w:sz w:val="14"/>
                <w:szCs w:val="14"/>
                <w:lang w:val="en-US"/>
              </w:rPr>
              <w:t>136,28</w:t>
            </w:r>
          </w:p>
        </w:tc>
        <w:tc>
          <w:tcPr>
            <w:tcW w:w="1100" w:type="dxa"/>
            <w:tcBorders>
              <w:top w:val="nil"/>
              <w:left w:val="nil"/>
              <w:bottom w:val="single" w:sz="4" w:space="0" w:color="auto"/>
              <w:right w:val="single" w:sz="4" w:space="0" w:color="auto"/>
            </w:tcBorders>
            <w:shd w:val="clear" w:color="auto" w:fill="auto"/>
            <w:noWrap/>
            <w:vAlign w:val="bottom"/>
            <w:hideMark/>
          </w:tcPr>
          <w:p w14:paraId="48496A72" w14:textId="77777777" w:rsidR="00F261ED" w:rsidRPr="002517FA" w:rsidRDefault="00F261ED" w:rsidP="00F261ED">
            <w:pPr>
              <w:jc w:val="right"/>
              <w:rPr>
                <w:rFonts w:cs="Calibri"/>
                <w:color w:val="FF0000"/>
                <w:sz w:val="14"/>
                <w:szCs w:val="14"/>
                <w:lang w:val="en-US"/>
              </w:rPr>
            </w:pPr>
            <w:r w:rsidRPr="002517FA">
              <w:rPr>
                <w:rFonts w:cs="Calibri"/>
                <w:color w:val="FF0000"/>
                <w:sz w:val="14"/>
                <w:szCs w:val="14"/>
                <w:lang w:val="en-US"/>
              </w:rPr>
              <w:t>0,85</w:t>
            </w:r>
          </w:p>
        </w:tc>
        <w:tc>
          <w:tcPr>
            <w:tcW w:w="1100" w:type="dxa"/>
            <w:tcBorders>
              <w:top w:val="nil"/>
              <w:left w:val="nil"/>
              <w:bottom w:val="single" w:sz="4" w:space="0" w:color="auto"/>
              <w:right w:val="single" w:sz="4" w:space="0" w:color="auto"/>
            </w:tcBorders>
            <w:shd w:val="clear" w:color="auto" w:fill="auto"/>
            <w:noWrap/>
            <w:vAlign w:val="bottom"/>
            <w:hideMark/>
          </w:tcPr>
          <w:p w14:paraId="43856BEF" w14:textId="77777777" w:rsidR="00F261ED" w:rsidRPr="002517FA" w:rsidRDefault="00F261ED" w:rsidP="00F261ED">
            <w:pPr>
              <w:jc w:val="right"/>
              <w:rPr>
                <w:rFonts w:cs="Calibri"/>
                <w:color w:val="FF0000"/>
                <w:sz w:val="14"/>
                <w:szCs w:val="14"/>
                <w:lang w:val="en-US"/>
              </w:rPr>
            </w:pPr>
            <w:r w:rsidRPr="002517FA">
              <w:rPr>
                <w:rFonts w:cs="Calibri"/>
                <w:color w:val="FF0000"/>
                <w:sz w:val="14"/>
                <w:szCs w:val="14"/>
                <w:lang w:val="en-US"/>
              </w:rPr>
              <w:t>120,32</w:t>
            </w:r>
          </w:p>
        </w:tc>
      </w:tr>
      <w:tr w:rsidR="00F261ED" w:rsidRPr="002517FA" w14:paraId="3A66D3DD" w14:textId="77777777" w:rsidTr="00F261ED">
        <w:trPr>
          <w:trHeight w:val="200"/>
        </w:trPr>
        <w:tc>
          <w:tcPr>
            <w:tcW w:w="3400" w:type="dxa"/>
            <w:tcBorders>
              <w:top w:val="nil"/>
              <w:left w:val="single" w:sz="4" w:space="0" w:color="auto"/>
              <w:bottom w:val="single" w:sz="4" w:space="0" w:color="auto"/>
              <w:right w:val="single" w:sz="4" w:space="0" w:color="auto"/>
            </w:tcBorders>
            <w:shd w:val="clear" w:color="auto" w:fill="auto"/>
            <w:noWrap/>
            <w:vAlign w:val="bottom"/>
            <w:hideMark/>
          </w:tcPr>
          <w:p w14:paraId="0D2F17AD" w14:textId="77777777" w:rsidR="00F261ED" w:rsidRPr="002517FA" w:rsidRDefault="00F261ED" w:rsidP="00F261ED">
            <w:pPr>
              <w:jc w:val="left"/>
              <w:rPr>
                <w:rFonts w:cs="Calibri"/>
                <w:color w:val="000000"/>
                <w:sz w:val="14"/>
                <w:szCs w:val="14"/>
                <w:lang w:val="en-US"/>
              </w:rPr>
            </w:pPr>
            <w:r w:rsidRPr="002517FA">
              <w:rPr>
                <w:rFonts w:cs="Calibri"/>
                <w:color w:val="000000"/>
                <w:sz w:val="14"/>
                <w:szCs w:val="14"/>
                <w:lang w:val="en-US"/>
              </w:rPr>
              <w:t xml:space="preserve">Osnovni objekt </w:t>
            </w:r>
            <w:proofErr w:type="spellStart"/>
            <w:r w:rsidRPr="002517FA">
              <w:rPr>
                <w:rFonts w:cs="Calibri"/>
                <w:color w:val="000000"/>
                <w:sz w:val="14"/>
                <w:szCs w:val="14"/>
                <w:lang w:val="en-US"/>
              </w:rPr>
              <w:t>klimat</w:t>
            </w:r>
            <w:proofErr w:type="spellEnd"/>
            <w:r w:rsidRPr="002517FA">
              <w:rPr>
                <w:rFonts w:cs="Calibri"/>
                <w:color w:val="000000"/>
                <w:sz w:val="14"/>
                <w:szCs w:val="14"/>
                <w:lang w:val="en-US"/>
              </w:rPr>
              <w:t xml:space="preserve"> pritličje</w:t>
            </w:r>
          </w:p>
        </w:tc>
        <w:tc>
          <w:tcPr>
            <w:tcW w:w="1100" w:type="dxa"/>
            <w:tcBorders>
              <w:top w:val="nil"/>
              <w:left w:val="nil"/>
              <w:bottom w:val="single" w:sz="4" w:space="0" w:color="auto"/>
              <w:right w:val="single" w:sz="4" w:space="0" w:color="auto"/>
            </w:tcBorders>
            <w:shd w:val="clear" w:color="auto" w:fill="auto"/>
            <w:noWrap/>
            <w:vAlign w:val="bottom"/>
            <w:hideMark/>
          </w:tcPr>
          <w:p w14:paraId="62ABFB79" w14:textId="77777777" w:rsidR="00F261ED" w:rsidRPr="002517FA" w:rsidRDefault="00F261ED" w:rsidP="00F261ED">
            <w:pPr>
              <w:jc w:val="right"/>
              <w:rPr>
                <w:rFonts w:cs="Calibri"/>
                <w:color w:val="0432FF"/>
                <w:sz w:val="14"/>
                <w:szCs w:val="14"/>
                <w:lang w:val="en-US"/>
              </w:rPr>
            </w:pPr>
            <w:r w:rsidRPr="002517FA">
              <w:rPr>
                <w:rFonts w:cs="Calibri"/>
                <w:color w:val="0432FF"/>
                <w:sz w:val="14"/>
                <w:szCs w:val="14"/>
                <w:lang w:val="en-US"/>
              </w:rPr>
              <w:t>12,00</w:t>
            </w:r>
          </w:p>
        </w:tc>
        <w:tc>
          <w:tcPr>
            <w:tcW w:w="1100" w:type="dxa"/>
            <w:tcBorders>
              <w:top w:val="nil"/>
              <w:left w:val="nil"/>
              <w:bottom w:val="single" w:sz="4" w:space="0" w:color="auto"/>
              <w:right w:val="single" w:sz="4" w:space="0" w:color="auto"/>
            </w:tcBorders>
            <w:shd w:val="clear" w:color="auto" w:fill="auto"/>
            <w:noWrap/>
            <w:vAlign w:val="bottom"/>
            <w:hideMark/>
          </w:tcPr>
          <w:p w14:paraId="7ADB3090" w14:textId="77777777" w:rsidR="00F261ED" w:rsidRPr="002517FA" w:rsidRDefault="00F261ED" w:rsidP="00F261ED">
            <w:pPr>
              <w:jc w:val="right"/>
              <w:rPr>
                <w:rFonts w:cs="Calibri"/>
                <w:color w:val="FF0000"/>
                <w:sz w:val="14"/>
                <w:szCs w:val="14"/>
                <w:lang w:val="en-US"/>
              </w:rPr>
            </w:pPr>
            <w:r w:rsidRPr="002517FA">
              <w:rPr>
                <w:rFonts w:cs="Calibri"/>
                <w:color w:val="FF0000"/>
                <w:sz w:val="14"/>
                <w:szCs w:val="14"/>
                <w:lang w:val="en-US"/>
              </w:rPr>
              <w:t>20,00</w:t>
            </w:r>
          </w:p>
        </w:tc>
        <w:tc>
          <w:tcPr>
            <w:tcW w:w="1100" w:type="dxa"/>
            <w:tcBorders>
              <w:top w:val="nil"/>
              <w:left w:val="nil"/>
              <w:bottom w:val="single" w:sz="4" w:space="0" w:color="auto"/>
              <w:right w:val="single" w:sz="4" w:space="0" w:color="auto"/>
            </w:tcBorders>
            <w:shd w:val="clear" w:color="auto" w:fill="auto"/>
            <w:noWrap/>
            <w:vAlign w:val="bottom"/>
            <w:hideMark/>
          </w:tcPr>
          <w:p w14:paraId="45E2FBD3" w14:textId="77777777" w:rsidR="00F261ED" w:rsidRPr="002517FA" w:rsidRDefault="00F261ED" w:rsidP="00F261ED">
            <w:pPr>
              <w:jc w:val="right"/>
              <w:rPr>
                <w:rFonts w:cs="Calibri"/>
                <w:color w:val="0432FF"/>
                <w:sz w:val="14"/>
                <w:szCs w:val="14"/>
                <w:lang w:val="en-US"/>
              </w:rPr>
            </w:pPr>
            <w:r w:rsidRPr="002517FA">
              <w:rPr>
                <w:rFonts w:cs="Calibri"/>
                <w:color w:val="0432FF"/>
                <w:sz w:val="14"/>
                <w:szCs w:val="14"/>
                <w:lang w:val="en-US"/>
              </w:rPr>
              <w:t>0,95</w:t>
            </w:r>
          </w:p>
        </w:tc>
        <w:tc>
          <w:tcPr>
            <w:tcW w:w="1100" w:type="dxa"/>
            <w:tcBorders>
              <w:top w:val="nil"/>
              <w:left w:val="nil"/>
              <w:bottom w:val="single" w:sz="4" w:space="0" w:color="auto"/>
              <w:right w:val="single" w:sz="4" w:space="0" w:color="auto"/>
            </w:tcBorders>
            <w:shd w:val="clear" w:color="auto" w:fill="auto"/>
            <w:noWrap/>
            <w:vAlign w:val="bottom"/>
            <w:hideMark/>
          </w:tcPr>
          <w:p w14:paraId="2FE39CB4" w14:textId="77777777" w:rsidR="00F261ED" w:rsidRPr="002517FA" w:rsidRDefault="00F261ED" w:rsidP="00F261ED">
            <w:pPr>
              <w:jc w:val="right"/>
              <w:rPr>
                <w:rFonts w:cs="Calibri"/>
                <w:color w:val="0432FF"/>
                <w:sz w:val="14"/>
                <w:szCs w:val="14"/>
                <w:lang w:val="en-US"/>
              </w:rPr>
            </w:pPr>
            <w:r w:rsidRPr="002517FA">
              <w:rPr>
                <w:rFonts w:cs="Calibri"/>
                <w:color w:val="0432FF"/>
                <w:sz w:val="14"/>
                <w:szCs w:val="14"/>
                <w:lang w:val="en-US"/>
              </w:rPr>
              <w:t>11,40</w:t>
            </w:r>
          </w:p>
        </w:tc>
        <w:tc>
          <w:tcPr>
            <w:tcW w:w="1100" w:type="dxa"/>
            <w:tcBorders>
              <w:top w:val="nil"/>
              <w:left w:val="nil"/>
              <w:bottom w:val="single" w:sz="4" w:space="0" w:color="auto"/>
              <w:right w:val="single" w:sz="4" w:space="0" w:color="auto"/>
            </w:tcBorders>
            <w:shd w:val="clear" w:color="auto" w:fill="auto"/>
            <w:noWrap/>
            <w:vAlign w:val="bottom"/>
            <w:hideMark/>
          </w:tcPr>
          <w:p w14:paraId="49FF7111" w14:textId="77777777" w:rsidR="00F261ED" w:rsidRPr="002517FA" w:rsidRDefault="00F261ED" w:rsidP="00F261ED">
            <w:pPr>
              <w:jc w:val="right"/>
              <w:rPr>
                <w:rFonts w:cs="Calibri"/>
                <w:color w:val="FF0000"/>
                <w:sz w:val="14"/>
                <w:szCs w:val="14"/>
                <w:lang w:val="en-US"/>
              </w:rPr>
            </w:pPr>
            <w:r w:rsidRPr="002517FA">
              <w:rPr>
                <w:rFonts w:cs="Calibri"/>
                <w:color w:val="FF0000"/>
                <w:sz w:val="14"/>
                <w:szCs w:val="14"/>
                <w:lang w:val="en-US"/>
              </w:rPr>
              <w:t>1,00</w:t>
            </w:r>
          </w:p>
        </w:tc>
        <w:tc>
          <w:tcPr>
            <w:tcW w:w="1100" w:type="dxa"/>
            <w:tcBorders>
              <w:top w:val="nil"/>
              <w:left w:val="nil"/>
              <w:bottom w:val="single" w:sz="4" w:space="0" w:color="auto"/>
              <w:right w:val="single" w:sz="4" w:space="0" w:color="auto"/>
            </w:tcBorders>
            <w:shd w:val="clear" w:color="auto" w:fill="auto"/>
            <w:noWrap/>
            <w:vAlign w:val="bottom"/>
            <w:hideMark/>
          </w:tcPr>
          <w:p w14:paraId="67A1848C" w14:textId="77777777" w:rsidR="00F261ED" w:rsidRPr="002517FA" w:rsidRDefault="00F261ED" w:rsidP="00F261ED">
            <w:pPr>
              <w:jc w:val="right"/>
              <w:rPr>
                <w:rFonts w:cs="Calibri"/>
                <w:color w:val="FF0000"/>
                <w:sz w:val="14"/>
                <w:szCs w:val="14"/>
                <w:lang w:val="en-US"/>
              </w:rPr>
            </w:pPr>
            <w:r w:rsidRPr="002517FA">
              <w:rPr>
                <w:rFonts w:cs="Calibri"/>
                <w:color w:val="FF0000"/>
                <w:sz w:val="14"/>
                <w:szCs w:val="14"/>
                <w:lang w:val="en-US"/>
              </w:rPr>
              <w:t>20,00</w:t>
            </w:r>
          </w:p>
        </w:tc>
      </w:tr>
      <w:tr w:rsidR="00F261ED" w:rsidRPr="002517FA" w14:paraId="486498AD" w14:textId="77777777" w:rsidTr="00F261ED">
        <w:trPr>
          <w:trHeight w:val="200"/>
        </w:trPr>
        <w:tc>
          <w:tcPr>
            <w:tcW w:w="3400" w:type="dxa"/>
            <w:tcBorders>
              <w:top w:val="nil"/>
              <w:left w:val="single" w:sz="4" w:space="0" w:color="auto"/>
              <w:bottom w:val="single" w:sz="4" w:space="0" w:color="auto"/>
              <w:right w:val="single" w:sz="4" w:space="0" w:color="auto"/>
            </w:tcBorders>
            <w:shd w:val="clear" w:color="auto" w:fill="auto"/>
            <w:noWrap/>
            <w:vAlign w:val="bottom"/>
            <w:hideMark/>
          </w:tcPr>
          <w:p w14:paraId="15DA996F" w14:textId="77777777" w:rsidR="00F261ED" w:rsidRPr="002517FA" w:rsidRDefault="00F261ED" w:rsidP="00F261ED">
            <w:pPr>
              <w:jc w:val="left"/>
              <w:rPr>
                <w:rFonts w:cs="Calibri"/>
                <w:color w:val="000000"/>
                <w:sz w:val="14"/>
                <w:szCs w:val="14"/>
                <w:lang w:val="en-US"/>
              </w:rPr>
            </w:pPr>
            <w:r w:rsidRPr="002517FA">
              <w:rPr>
                <w:rFonts w:cs="Calibri"/>
                <w:color w:val="000000"/>
                <w:sz w:val="14"/>
                <w:szCs w:val="14"/>
                <w:lang w:val="en-US"/>
              </w:rPr>
              <w:t xml:space="preserve">Osnovni objekt </w:t>
            </w:r>
            <w:proofErr w:type="spellStart"/>
            <w:r w:rsidRPr="002517FA">
              <w:rPr>
                <w:rFonts w:cs="Calibri"/>
                <w:color w:val="000000"/>
                <w:sz w:val="14"/>
                <w:szCs w:val="14"/>
                <w:lang w:val="en-US"/>
              </w:rPr>
              <w:t>klimat</w:t>
            </w:r>
            <w:proofErr w:type="spellEnd"/>
            <w:r w:rsidRPr="002517FA">
              <w:rPr>
                <w:rFonts w:cs="Calibri"/>
                <w:color w:val="000000"/>
                <w:sz w:val="14"/>
                <w:szCs w:val="14"/>
                <w:lang w:val="en-US"/>
              </w:rPr>
              <w:t xml:space="preserve"> 1 in 2 nadstropje</w:t>
            </w:r>
          </w:p>
        </w:tc>
        <w:tc>
          <w:tcPr>
            <w:tcW w:w="1100" w:type="dxa"/>
            <w:tcBorders>
              <w:top w:val="nil"/>
              <w:left w:val="nil"/>
              <w:bottom w:val="single" w:sz="4" w:space="0" w:color="auto"/>
              <w:right w:val="single" w:sz="4" w:space="0" w:color="auto"/>
            </w:tcBorders>
            <w:shd w:val="clear" w:color="auto" w:fill="auto"/>
            <w:noWrap/>
            <w:vAlign w:val="bottom"/>
            <w:hideMark/>
          </w:tcPr>
          <w:p w14:paraId="7E3CEA1F" w14:textId="77777777" w:rsidR="00F261ED" w:rsidRPr="002517FA" w:rsidRDefault="00F261ED" w:rsidP="00F261ED">
            <w:pPr>
              <w:jc w:val="right"/>
              <w:rPr>
                <w:rFonts w:cs="Calibri"/>
                <w:color w:val="0432FF"/>
                <w:sz w:val="14"/>
                <w:szCs w:val="14"/>
                <w:lang w:val="en-US"/>
              </w:rPr>
            </w:pPr>
            <w:r w:rsidRPr="002517FA">
              <w:rPr>
                <w:rFonts w:cs="Calibri"/>
                <w:color w:val="0432FF"/>
                <w:sz w:val="14"/>
                <w:szCs w:val="14"/>
                <w:lang w:val="en-US"/>
              </w:rPr>
              <w:t>70,00</w:t>
            </w:r>
          </w:p>
        </w:tc>
        <w:tc>
          <w:tcPr>
            <w:tcW w:w="1100" w:type="dxa"/>
            <w:tcBorders>
              <w:top w:val="nil"/>
              <w:left w:val="nil"/>
              <w:bottom w:val="single" w:sz="4" w:space="0" w:color="auto"/>
              <w:right w:val="single" w:sz="4" w:space="0" w:color="auto"/>
            </w:tcBorders>
            <w:shd w:val="clear" w:color="auto" w:fill="auto"/>
            <w:noWrap/>
            <w:vAlign w:val="bottom"/>
            <w:hideMark/>
          </w:tcPr>
          <w:p w14:paraId="01EEAD50" w14:textId="77777777" w:rsidR="00F261ED" w:rsidRPr="002517FA" w:rsidRDefault="00F261ED" w:rsidP="00F261ED">
            <w:pPr>
              <w:jc w:val="right"/>
              <w:rPr>
                <w:rFonts w:cs="Calibri"/>
                <w:color w:val="FF0000"/>
                <w:sz w:val="14"/>
                <w:szCs w:val="14"/>
                <w:lang w:val="en-US"/>
              </w:rPr>
            </w:pPr>
            <w:r w:rsidRPr="002517FA">
              <w:rPr>
                <w:rFonts w:cs="Calibri"/>
                <w:color w:val="FF0000"/>
                <w:sz w:val="14"/>
                <w:szCs w:val="14"/>
                <w:lang w:val="en-US"/>
              </w:rPr>
              <w:t>136,00</w:t>
            </w:r>
          </w:p>
        </w:tc>
        <w:tc>
          <w:tcPr>
            <w:tcW w:w="1100" w:type="dxa"/>
            <w:tcBorders>
              <w:top w:val="nil"/>
              <w:left w:val="nil"/>
              <w:bottom w:val="single" w:sz="4" w:space="0" w:color="auto"/>
              <w:right w:val="single" w:sz="4" w:space="0" w:color="auto"/>
            </w:tcBorders>
            <w:shd w:val="clear" w:color="auto" w:fill="auto"/>
            <w:noWrap/>
            <w:vAlign w:val="bottom"/>
            <w:hideMark/>
          </w:tcPr>
          <w:p w14:paraId="3C7B87E4" w14:textId="77777777" w:rsidR="00F261ED" w:rsidRPr="002517FA" w:rsidRDefault="00F261ED" w:rsidP="00F261ED">
            <w:pPr>
              <w:jc w:val="right"/>
              <w:rPr>
                <w:rFonts w:cs="Calibri"/>
                <w:color w:val="0432FF"/>
                <w:sz w:val="14"/>
                <w:szCs w:val="14"/>
                <w:lang w:val="en-US"/>
              </w:rPr>
            </w:pPr>
            <w:r w:rsidRPr="002517FA">
              <w:rPr>
                <w:rFonts w:cs="Calibri"/>
                <w:color w:val="0432FF"/>
                <w:sz w:val="14"/>
                <w:szCs w:val="14"/>
                <w:lang w:val="en-US"/>
              </w:rPr>
              <w:t>0,95</w:t>
            </w:r>
          </w:p>
        </w:tc>
        <w:tc>
          <w:tcPr>
            <w:tcW w:w="1100" w:type="dxa"/>
            <w:tcBorders>
              <w:top w:val="nil"/>
              <w:left w:val="nil"/>
              <w:bottom w:val="single" w:sz="4" w:space="0" w:color="auto"/>
              <w:right w:val="single" w:sz="4" w:space="0" w:color="auto"/>
            </w:tcBorders>
            <w:shd w:val="clear" w:color="auto" w:fill="auto"/>
            <w:noWrap/>
            <w:vAlign w:val="bottom"/>
            <w:hideMark/>
          </w:tcPr>
          <w:p w14:paraId="6A1907A6" w14:textId="77777777" w:rsidR="00F261ED" w:rsidRPr="002517FA" w:rsidRDefault="00F261ED" w:rsidP="00F261ED">
            <w:pPr>
              <w:jc w:val="right"/>
              <w:rPr>
                <w:rFonts w:cs="Calibri"/>
                <w:color w:val="0432FF"/>
                <w:sz w:val="14"/>
                <w:szCs w:val="14"/>
                <w:lang w:val="en-US"/>
              </w:rPr>
            </w:pPr>
            <w:r w:rsidRPr="002517FA">
              <w:rPr>
                <w:rFonts w:cs="Calibri"/>
                <w:color w:val="0432FF"/>
                <w:sz w:val="14"/>
                <w:szCs w:val="14"/>
                <w:lang w:val="en-US"/>
              </w:rPr>
              <w:t>66,50</w:t>
            </w:r>
          </w:p>
        </w:tc>
        <w:tc>
          <w:tcPr>
            <w:tcW w:w="1100" w:type="dxa"/>
            <w:tcBorders>
              <w:top w:val="nil"/>
              <w:left w:val="nil"/>
              <w:bottom w:val="single" w:sz="4" w:space="0" w:color="auto"/>
              <w:right w:val="single" w:sz="4" w:space="0" w:color="auto"/>
            </w:tcBorders>
            <w:shd w:val="clear" w:color="auto" w:fill="auto"/>
            <w:noWrap/>
            <w:vAlign w:val="bottom"/>
            <w:hideMark/>
          </w:tcPr>
          <w:p w14:paraId="5D4769A2" w14:textId="77777777" w:rsidR="00F261ED" w:rsidRPr="002517FA" w:rsidRDefault="00F261ED" w:rsidP="00F261ED">
            <w:pPr>
              <w:jc w:val="right"/>
              <w:rPr>
                <w:rFonts w:cs="Calibri"/>
                <w:color w:val="FF0000"/>
                <w:sz w:val="14"/>
                <w:szCs w:val="14"/>
                <w:lang w:val="en-US"/>
              </w:rPr>
            </w:pPr>
            <w:r w:rsidRPr="002517FA">
              <w:rPr>
                <w:rFonts w:cs="Calibri"/>
                <w:color w:val="FF0000"/>
                <w:sz w:val="14"/>
                <w:szCs w:val="14"/>
                <w:lang w:val="en-US"/>
              </w:rPr>
              <w:t>1,00</w:t>
            </w:r>
          </w:p>
        </w:tc>
        <w:tc>
          <w:tcPr>
            <w:tcW w:w="1100" w:type="dxa"/>
            <w:tcBorders>
              <w:top w:val="nil"/>
              <w:left w:val="nil"/>
              <w:bottom w:val="single" w:sz="4" w:space="0" w:color="auto"/>
              <w:right w:val="single" w:sz="4" w:space="0" w:color="auto"/>
            </w:tcBorders>
            <w:shd w:val="clear" w:color="auto" w:fill="auto"/>
            <w:noWrap/>
            <w:vAlign w:val="bottom"/>
            <w:hideMark/>
          </w:tcPr>
          <w:p w14:paraId="17AC4F22" w14:textId="77777777" w:rsidR="00F261ED" w:rsidRPr="002517FA" w:rsidRDefault="00F261ED" w:rsidP="00F261ED">
            <w:pPr>
              <w:jc w:val="right"/>
              <w:rPr>
                <w:rFonts w:cs="Calibri"/>
                <w:color w:val="FF0000"/>
                <w:sz w:val="14"/>
                <w:szCs w:val="14"/>
                <w:lang w:val="en-US"/>
              </w:rPr>
            </w:pPr>
            <w:r w:rsidRPr="002517FA">
              <w:rPr>
                <w:rFonts w:cs="Calibri"/>
                <w:color w:val="FF0000"/>
                <w:sz w:val="14"/>
                <w:szCs w:val="14"/>
                <w:lang w:val="en-US"/>
              </w:rPr>
              <w:t>136,00</w:t>
            </w:r>
          </w:p>
        </w:tc>
      </w:tr>
      <w:tr w:rsidR="00F261ED" w:rsidRPr="002517FA" w14:paraId="59271801" w14:textId="77777777" w:rsidTr="00F261ED">
        <w:trPr>
          <w:trHeight w:val="200"/>
        </w:trPr>
        <w:tc>
          <w:tcPr>
            <w:tcW w:w="3400" w:type="dxa"/>
            <w:tcBorders>
              <w:top w:val="nil"/>
              <w:left w:val="single" w:sz="4" w:space="0" w:color="auto"/>
              <w:bottom w:val="single" w:sz="4" w:space="0" w:color="auto"/>
              <w:right w:val="single" w:sz="4" w:space="0" w:color="auto"/>
            </w:tcBorders>
            <w:shd w:val="clear" w:color="auto" w:fill="auto"/>
            <w:noWrap/>
            <w:vAlign w:val="bottom"/>
            <w:hideMark/>
          </w:tcPr>
          <w:p w14:paraId="56421012" w14:textId="77777777" w:rsidR="00F261ED" w:rsidRPr="002517FA" w:rsidRDefault="00F261ED" w:rsidP="00F261ED">
            <w:pPr>
              <w:jc w:val="left"/>
              <w:rPr>
                <w:rFonts w:cs="Calibri"/>
                <w:color w:val="000000"/>
                <w:sz w:val="14"/>
                <w:szCs w:val="14"/>
                <w:lang w:val="en-US"/>
              </w:rPr>
            </w:pPr>
            <w:r w:rsidRPr="002517FA">
              <w:rPr>
                <w:rFonts w:cs="Calibri"/>
                <w:color w:val="000000"/>
                <w:sz w:val="14"/>
                <w:szCs w:val="14"/>
                <w:lang w:val="en-US"/>
              </w:rPr>
              <w:t>Osnovni objekt: Radiatorsko ogrevanje</w:t>
            </w:r>
          </w:p>
        </w:tc>
        <w:tc>
          <w:tcPr>
            <w:tcW w:w="1100" w:type="dxa"/>
            <w:tcBorders>
              <w:top w:val="nil"/>
              <w:left w:val="nil"/>
              <w:bottom w:val="single" w:sz="4" w:space="0" w:color="auto"/>
              <w:right w:val="single" w:sz="4" w:space="0" w:color="auto"/>
            </w:tcBorders>
            <w:shd w:val="clear" w:color="auto" w:fill="auto"/>
            <w:noWrap/>
            <w:vAlign w:val="bottom"/>
            <w:hideMark/>
          </w:tcPr>
          <w:p w14:paraId="3F6F599B" w14:textId="77777777" w:rsidR="00F261ED" w:rsidRPr="002517FA" w:rsidRDefault="00F261ED" w:rsidP="00F261ED">
            <w:pPr>
              <w:jc w:val="left"/>
              <w:rPr>
                <w:rFonts w:cs="Calibri"/>
                <w:color w:val="0432FF"/>
                <w:sz w:val="14"/>
                <w:szCs w:val="14"/>
                <w:lang w:val="en-US"/>
              </w:rPr>
            </w:pPr>
            <w:r w:rsidRPr="002517FA">
              <w:rPr>
                <w:rFonts w:cs="Calibri"/>
                <w:color w:val="0432FF"/>
                <w:sz w:val="14"/>
                <w:szCs w:val="14"/>
                <w:lang w:val="en-US"/>
              </w:rPr>
              <w:t> </w:t>
            </w:r>
          </w:p>
        </w:tc>
        <w:tc>
          <w:tcPr>
            <w:tcW w:w="1100" w:type="dxa"/>
            <w:tcBorders>
              <w:top w:val="nil"/>
              <w:left w:val="nil"/>
              <w:bottom w:val="single" w:sz="4" w:space="0" w:color="auto"/>
              <w:right w:val="single" w:sz="4" w:space="0" w:color="auto"/>
            </w:tcBorders>
            <w:shd w:val="clear" w:color="auto" w:fill="auto"/>
            <w:noWrap/>
            <w:vAlign w:val="bottom"/>
            <w:hideMark/>
          </w:tcPr>
          <w:p w14:paraId="2DCD6BB2" w14:textId="77777777" w:rsidR="00F261ED" w:rsidRPr="002517FA" w:rsidRDefault="00F261ED" w:rsidP="00F261ED">
            <w:pPr>
              <w:jc w:val="right"/>
              <w:rPr>
                <w:rFonts w:cs="Calibri"/>
                <w:color w:val="FF0000"/>
                <w:sz w:val="14"/>
                <w:szCs w:val="14"/>
                <w:lang w:val="en-US"/>
              </w:rPr>
            </w:pPr>
            <w:r w:rsidRPr="002517FA">
              <w:rPr>
                <w:rFonts w:cs="Calibri"/>
                <w:color w:val="FF0000"/>
                <w:sz w:val="14"/>
                <w:szCs w:val="14"/>
                <w:lang w:val="en-US"/>
              </w:rPr>
              <w:t>21,19</w:t>
            </w:r>
          </w:p>
        </w:tc>
        <w:tc>
          <w:tcPr>
            <w:tcW w:w="1100" w:type="dxa"/>
            <w:tcBorders>
              <w:top w:val="nil"/>
              <w:left w:val="nil"/>
              <w:bottom w:val="single" w:sz="4" w:space="0" w:color="auto"/>
              <w:right w:val="single" w:sz="4" w:space="0" w:color="auto"/>
            </w:tcBorders>
            <w:shd w:val="clear" w:color="auto" w:fill="auto"/>
            <w:noWrap/>
            <w:vAlign w:val="bottom"/>
            <w:hideMark/>
          </w:tcPr>
          <w:p w14:paraId="3CA96414" w14:textId="77777777" w:rsidR="00F261ED" w:rsidRPr="002517FA" w:rsidRDefault="00F261ED" w:rsidP="00F261ED">
            <w:pPr>
              <w:jc w:val="left"/>
              <w:rPr>
                <w:rFonts w:cs="Calibri"/>
                <w:color w:val="0432FF"/>
                <w:sz w:val="14"/>
                <w:szCs w:val="14"/>
                <w:lang w:val="en-US"/>
              </w:rPr>
            </w:pPr>
            <w:r w:rsidRPr="002517FA">
              <w:rPr>
                <w:rFonts w:cs="Calibri"/>
                <w:color w:val="0432FF"/>
                <w:sz w:val="14"/>
                <w:szCs w:val="14"/>
                <w:lang w:val="en-US"/>
              </w:rPr>
              <w:t> </w:t>
            </w:r>
          </w:p>
        </w:tc>
        <w:tc>
          <w:tcPr>
            <w:tcW w:w="1100" w:type="dxa"/>
            <w:tcBorders>
              <w:top w:val="nil"/>
              <w:left w:val="nil"/>
              <w:bottom w:val="single" w:sz="4" w:space="0" w:color="auto"/>
              <w:right w:val="single" w:sz="4" w:space="0" w:color="auto"/>
            </w:tcBorders>
            <w:shd w:val="clear" w:color="auto" w:fill="auto"/>
            <w:noWrap/>
            <w:vAlign w:val="bottom"/>
            <w:hideMark/>
          </w:tcPr>
          <w:p w14:paraId="497139FE" w14:textId="77777777" w:rsidR="00F261ED" w:rsidRPr="002517FA" w:rsidRDefault="00F261ED" w:rsidP="00F261ED">
            <w:pPr>
              <w:jc w:val="left"/>
              <w:rPr>
                <w:rFonts w:cs="Calibri"/>
                <w:color w:val="0432FF"/>
                <w:sz w:val="14"/>
                <w:szCs w:val="14"/>
                <w:lang w:val="en-US"/>
              </w:rPr>
            </w:pPr>
            <w:r w:rsidRPr="002517FA">
              <w:rPr>
                <w:rFonts w:cs="Calibri"/>
                <w:color w:val="0432FF"/>
                <w:sz w:val="14"/>
                <w:szCs w:val="14"/>
                <w:lang w:val="en-US"/>
              </w:rPr>
              <w:t> </w:t>
            </w:r>
          </w:p>
        </w:tc>
        <w:tc>
          <w:tcPr>
            <w:tcW w:w="1100" w:type="dxa"/>
            <w:tcBorders>
              <w:top w:val="nil"/>
              <w:left w:val="nil"/>
              <w:bottom w:val="single" w:sz="4" w:space="0" w:color="auto"/>
              <w:right w:val="single" w:sz="4" w:space="0" w:color="auto"/>
            </w:tcBorders>
            <w:shd w:val="clear" w:color="auto" w:fill="auto"/>
            <w:noWrap/>
            <w:vAlign w:val="bottom"/>
            <w:hideMark/>
          </w:tcPr>
          <w:p w14:paraId="17CAA03D" w14:textId="77777777" w:rsidR="00F261ED" w:rsidRPr="002517FA" w:rsidRDefault="00F261ED" w:rsidP="00F261ED">
            <w:pPr>
              <w:jc w:val="right"/>
              <w:rPr>
                <w:rFonts w:cs="Calibri"/>
                <w:color w:val="FF0000"/>
                <w:sz w:val="14"/>
                <w:szCs w:val="14"/>
                <w:lang w:val="en-US"/>
              </w:rPr>
            </w:pPr>
            <w:r w:rsidRPr="002517FA">
              <w:rPr>
                <w:rFonts w:cs="Calibri"/>
                <w:color w:val="FF0000"/>
                <w:sz w:val="14"/>
                <w:szCs w:val="14"/>
                <w:lang w:val="en-US"/>
              </w:rPr>
              <w:t>0,85</w:t>
            </w:r>
          </w:p>
        </w:tc>
        <w:tc>
          <w:tcPr>
            <w:tcW w:w="1100" w:type="dxa"/>
            <w:tcBorders>
              <w:top w:val="nil"/>
              <w:left w:val="nil"/>
              <w:bottom w:val="single" w:sz="4" w:space="0" w:color="auto"/>
              <w:right w:val="single" w:sz="4" w:space="0" w:color="auto"/>
            </w:tcBorders>
            <w:shd w:val="clear" w:color="auto" w:fill="auto"/>
            <w:noWrap/>
            <w:vAlign w:val="bottom"/>
            <w:hideMark/>
          </w:tcPr>
          <w:p w14:paraId="53720B44" w14:textId="77777777" w:rsidR="00F261ED" w:rsidRPr="002517FA" w:rsidRDefault="00F261ED" w:rsidP="00F261ED">
            <w:pPr>
              <w:jc w:val="right"/>
              <w:rPr>
                <w:rFonts w:cs="Calibri"/>
                <w:color w:val="FF0000"/>
                <w:sz w:val="14"/>
                <w:szCs w:val="14"/>
                <w:lang w:val="en-US"/>
              </w:rPr>
            </w:pPr>
            <w:r w:rsidRPr="002517FA">
              <w:rPr>
                <w:rFonts w:cs="Calibri"/>
                <w:color w:val="FF0000"/>
                <w:sz w:val="14"/>
                <w:szCs w:val="14"/>
                <w:lang w:val="en-US"/>
              </w:rPr>
              <w:t>18,01</w:t>
            </w:r>
          </w:p>
        </w:tc>
      </w:tr>
      <w:tr w:rsidR="00F261ED" w:rsidRPr="002517FA" w14:paraId="74014BD2" w14:textId="77777777" w:rsidTr="00F261ED">
        <w:trPr>
          <w:trHeight w:val="200"/>
        </w:trPr>
        <w:tc>
          <w:tcPr>
            <w:tcW w:w="3400" w:type="dxa"/>
            <w:tcBorders>
              <w:top w:val="nil"/>
              <w:left w:val="single" w:sz="4" w:space="0" w:color="auto"/>
              <w:bottom w:val="single" w:sz="4" w:space="0" w:color="auto"/>
              <w:right w:val="single" w:sz="4" w:space="0" w:color="auto"/>
            </w:tcBorders>
            <w:shd w:val="clear" w:color="auto" w:fill="auto"/>
            <w:noWrap/>
            <w:vAlign w:val="bottom"/>
            <w:hideMark/>
          </w:tcPr>
          <w:p w14:paraId="4BD0B235" w14:textId="77777777" w:rsidR="00F261ED" w:rsidRPr="002517FA" w:rsidRDefault="00F261ED" w:rsidP="00F261ED">
            <w:pPr>
              <w:jc w:val="left"/>
              <w:rPr>
                <w:rFonts w:cs="Calibri"/>
                <w:color w:val="000000"/>
                <w:sz w:val="14"/>
                <w:szCs w:val="14"/>
                <w:lang w:val="en-US"/>
              </w:rPr>
            </w:pPr>
            <w:r w:rsidRPr="002517FA">
              <w:rPr>
                <w:rFonts w:cs="Calibri"/>
                <w:color w:val="000000"/>
                <w:sz w:val="14"/>
                <w:szCs w:val="14"/>
                <w:lang w:val="en-US"/>
              </w:rPr>
              <w:t>Osnovni objekt: Poslovni prostori</w:t>
            </w:r>
          </w:p>
        </w:tc>
        <w:tc>
          <w:tcPr>
            <w:tcW w:w="1100" w:type="dxa"/>
            <w:tcBorders>
              <w:top w:val="nil"/>
              <w:left w:val="nil"/>
              <w:bottom w:val="single" w:sz="4" w:space="0" w:color="auto"/>
              <w:right w:val="single" w:sz="4" w:space="0" w:color="auto"/>
            </w:tcBorders>
            <w:shd w:val="clear" w:color="auto" w:fill="auto"/>
            <w:noWrap/>
            <w:vAlign w:val="bottom"/>
            <w:hideMark/>
          </w:tcPr>
          <w:p w14:paraId="20517EE9" w14:textId="77777777" w:rsidR="00F261ED" w:rsidRPr="002517FA" w:rsidRDefault="00F261ED" w:rsidP="00F261ED">
            <w:pPr>
              <w:jc w:val="left"/>
              <w:rPr>
                <w:rFonts w:cs="Calibri"/>
                <w:color w:val="0432FF"/>
                <w:sz w:val="14"/>
                <w:szCs w:val="14"/>
                <w:lang w:val="en-US"/>
              </w:rPr>
            </w:pPr>
            <w:r w:rsidRPr="002517FA">
              <w:rPr>
                <w:rFonts w:cs="Calibri"/>
                <w:color w:val="0432FF"/>
                <w:sz w:val="14"/>
                <w:szCs w:val="14"/>
                <w:lang w:val="en-US"/>
              </w:rPr>
              <w:t> </w:t>
            </w:r>
          </w:p>
        </w:tc>
        <w:tc>
          <w:tcPr>
            <w:tcW w:w="1100" w:type="dxa"/>
            <w:tcBorders>
              <w:top w:val="nil"/>
              <w:left w:val="nil"/>
              <w:bottom w:val="single" w:sz="4" w:space="0" w:color="auto"/>
              <w:right w:val="single" w:sz="4" w:space="0" w:color="auto"/>
            </w:tcBorders>
            <w:shd w:val="clear" w:color="auto" w:fill="auto"/>
            <w:noWrap/>
            <w:vAlign w:val="bottom"/>
            <w:hideMark/>
          </w:tcPr>
          <w:p w14:paraId="717E7A72" w14:textId="77777777" w:rsidR="00F261ED" w:rsidRPr="002517FA" w:rsidRDefault="00F261ED" w:rsidP="00F261ED">
            <w:pPr>
              <w:jc w:val="right"/>
              <w:rPr>
                <w:rFonts w:cs="Calibri"/>
                <w:color w:val="FF0000"/>
                <w:sz w:val="14"/>
                <w:szCs w:val="14"/>
                <w:lang w:val="en-US"/>
              </w:rPr>
            </w:pPr>
            <w:r w:rsidRPr="002517FA">
              <w:rPr>
                <w:rFonts w:cs="Calibri"/>
                <w:color w:val="FF0000"/>
                <w:sz w:val="14"/>
                <w:szCs w:val="14"/>
                <w:lang w:val="en-US"/>
              </w:rPr>
              <w:t>66,00</w:t>
            </w:r>
          </w:p>
        </w:tc>
        <w:tc>
          <w:tcPr>
            <w:tcW w:w="1100" w:type="dxa"/>
            <w:tcBorders>
              <w:top w:val="nil"/>
              <w:left w:val="nil"/>
              <w:bottom w:val="single" w:sz="4" w:space="0" w:color="auto"/>
              <w:right w:val="single" w:sz="4" w:space="0" w:color="auto"/>
            </w:tcBorders>
            <w:shd w:val="clear" w:color="auto" w:fill="auto"/>
            <w:noWrap/>
            <w:vAlign w:val="bottom"/>
            <w:hideMark/>
          </w:tcPr>
          <w:p w14:paraId="1C2C6466" w14:textId="77777777" w:rsidR="00F261ED" w:rsidRPr="002517FA" w:rsidRDefault="00F261ED" w:rsidP="00F261ED">
            <w:pPr>
              <w:jc w:val="left"/>
              <w:rPr>
                <w:rFonts w:cs="Calibri"/>
                <w:color w:val="0432FF"/>
                <w:sz w:val="14"/>
                <w:szCs w:val="14"/>
                <w:lang w:val="en-US"/>
              </w:rPr>
            </w:pPr>
            <w:r w:rsidRPr="002517FA">
              <w:rPr>
                <w:rFonts w:cs="Calibri"/>
                <w:color w:val="0432FF"/>
                <w:sz w:val="14"/>
                <w:szCs w:val="14"/>
                <w:lang w:val="en-US"/>
              </w:rPr>
              <w:t> </w:t>
            </w:r>
          </w:p>
        </w:tc>
        <w:tc>
          <w:tcPr>
            <w:tcW w:w="1100" w:type="dxa"/>
            <w:tcBorders>
              <w:top w:val="nil"/>
              <w:left w:val="nil"/>
              <w:bottom w:val="single" w:sz="4" w:space="0" w:color="auto"/>
              <w:right w:val="single" w:sz="4" w:space="0" w:color="auto"/>
            </w:tcBorders>
            <w:shd w:val="clear" w:color="auto" w:fill="auto"/>
            <w:noWrap/>
            <w:vAlign w:val="bottom"/>
            <w:hideMark/>
          </w:tcPr>
          <w:p w14:paraId="6E144FA1" w14:textId="77777777" w:rsidR="00F261ED" w:rsidRPr="002517FA" w:rsidRDefault="00F261ED" w:rsidP="00F261ED">
            <w:pPr>
              <w:jc w:val="left"/>
              <w:rPr>
                <w:rFonts w:cs="Calibri"/>
                <w:color w:val="0432FF"/>
                <w:sz w:val="14"/>
                <w:szCs w:val="14"/>
                <w:lang w:val="en-US"/>
              </w:rPr>
            </w:pPr>
            <w:r w:rsidRPr="002517FA">
              <w:rPr>
                <w:rFonts w:cs="Calibri"/>
                <w:color w:val="0432FF"/>
                <w:sz w:val="14"/>
                <w:szCs w:val="14"/>
                <w:lang w:val="en-US"/>
              </w:rPr>
              <w:t> </w:t>
            </w:r>
          </w:p>
        </w:tc>
        <w:tc>
          <w:tcPr>
            <w:tcW w:w="1100" w:type="dxa"/>
            <w:tcBorders>
              <w:top w:val="nil"/>
              <w:left w:val="nil"/>
              <w:bottom w:val="single" w:sz="4" w:space="0" w:color="auto"/>
              <w:right w:val="single" w:sz="4" w:space="0" w:color="auto"/>
            </w:tcBorders>
            <w:shd w:val="clear" w:color="auto" w:fill="auto"/>
            <w:noWrap/>
            <w:vAlign w:val="bottom"/>
            <w:hideMark/>
          </w:tcPr>
          <w:p w14:paraId="1C3FC4A2" w14:textId="77777777" w:rsidR="00F261ED" w:rsidRPr="002517FA" w:rsidRDefault="00F261ED" w:rsidP="00F261ED">
            <w:pPr>
              <w:jc w:val="left"/>
              <w:rPr>
                <w:rFonts w:cs="Calibri"/>
                <w:color w:val="FF0000"/>
                <w:sz w:val="14"/>
                <w:szCs w:val="14"/>
                <w:lang w:val="en-US"/>
              </w:rPr>
            </w:pPr>
            <w:r w:rsidRPr="002517FA">
              <w:rPr>
                <w:rFonts w:cs="Calibri"/>
                <w:color w:val="FF0000"/>
                <w:sz w:val="14"/>
                <w:szCs w:val="14"/>
                <w:lang w:val="en-US"/>
              </w:rPr>
              <w:t> </w:t>
            </w:r>
          </w:p>
        </w:tc>
        <w:tc>
          <w:tcPr>
            <w:tcW w:w="1100" w:type="dxa"/>
            <w:tcBorders>
              <w:top w:val="nil"/>
              <w:left w:val="nil"/>
              <w:bottom w:val="single" w:sz="4" w:space="0" w:color="auto"/>
              <w:right w:val="single" w:sz="4" w:space="0" w:color="auto"/>
            </w:tcBorders>
            <w:shd w:val="clear" w:color="auto" w:fill="auto"/>
            <w:noWrap/>
            <w:vAlign w:val="bottom"/>
            <w:hideMark/>
          </w:tcPr>
          <w:p w14:paraId="556738F7" w14:textId="77777777" w:rsidR="00F261ED" w:rsidRPr="002517FA" w:rsidRDefault="00F261ED" w:rsidP="00F261ED">
            <w:pPr>
              <w:jc w:val="left"/>
              <w:rPr>
                <w:rFonts w:cs="Calibri"/>
                <w:color w:val="FF0000"/>
                <w:sz w:val="14"/>
                <w:szCs w:val="14"/>
                <w:lang w:val="en-US"/>
              </w:rPr>
            </w:pPr>
            <w:r w:rsidRPr="002517FA">
              <w:rPr>
                <w:rFonts w:cs="Calibri"/>
                <w:color w:val="FF0000"/>
                <w:sz w:val="14"/>
                <w:szCs w:val="14"/>
                <w:lang w:val="en-US"/>
              </w:rPr>
              <w:t> </w:t>
            </w:r>
          </w:p>
        </w:tc>
      </w:tr>
      <w:tr w:rsidR="00F261ED" w:rsidRPr="002517FA" w14:paraId="3D044256" w14:textId="77777777" w:rsidTr="00F261ED">
        <w:trPr>
          <w:trHeight w:val="200"/>
        </w:trPr>
        <w:tc>
          <w:tcPr>
            <w:tcW w:w="3400" w:type="dxa"/>
            <w:tcBorders>
              <w:top w:val="nil"/>
              <w:left w:val="single" w:sz="4" w:space="0" w:color="auto"/>
              <w:bottom w:val="single" w:sz="4" w:space="0" w:color="auto"/>
              <w:right w:val="single" w:sz="4" w:space="0" w:color="auto"/>
            </w:tcBorders>
            <w:shd w:val="clear" w:color="auto" w:fill="auto"/>
            <w:noWrap/>
            <w:vAlign w:val="bottom"/>
            <w:hideMark/>
          </w:tcPr>
          <w:p w14:paraId="70C6AD4C" w14:textId="77777777" w:rsidR="00F261ED" w:rsidRPr="002517FA" w:rsidRDefault="00F261ED" w:rsidP="00F261ED">
            <w:pPr>
              <w:jc w:val="left"/>
              <w:rPr>
                <w:rFonts w:cs="Calibri"/>
                <w:color w:val="000000"/>
                <w:sz w:val="14"/>
                <w:szCs w:val="14"/>
                <w:lang w:val="en-US"/>
              </w:rPr>
            </w:pPr>
            <w:r w:rsidRPr="002517FA">
              <w:rPr>
                <w:rFonts w:cs="Calibri"/>
                <w:color w:val="000000"/>
                <w:sz w:val="14"/>
                <w:szCs w:val="14"/>
                <w:lang w:val="en-US"/>
              </w:rPr>
              <w:t xml:space="preserve">Prizidek: Ventilatorski </w:t>
            </w:r>
            <w:proofErr w:type="spellStart"/>
            <w:r w:rsidRPr="002517FA">
              <w:rPr>
                <w:rFonts w:cs="Calibri"/>
                <w:color w:val="000000"/>
                <w:sz w:val="14"/>
                <w:szCs w:val="14"/>
                <w:lang w:val="en-US"/>
              </w:rPr>
              <w:t>konvektorji</w:t>
            </w:r>
            <w:proofErr w:type="spellEnd"/>
            <w:r w:rsidRPr="002517FA">
              <w:rPr>
                <w:rFonts w:cs="Calibri"/>
                <w:color w:val="000000"/>
                <w:sz w:val="14"/>
                <w:szCs w:val="14"/>
                <w:lang w:val="en-US"/>
              </w:rPr>
              <w:t xml:space="preserve"> 4 cevni sistem</w:t>
            </w:r>
          </w:p>
        </w:tc>
        <w:tc>
          <w:tcPr>
            <w:tcW w:w="1100" w:type="dxa"/>
            <w:tcBorders>
              <w:top w:val="nil"/>
              <w:left w:val="nil"/>
              <w:bottom w:val="single" w:sz="4" w:space="0" w:color="auto"/>
              <w:right w:val="single" w:sz="4" w:space="0" w:color="auto"/>
            </w:tcBorders>
            <w:shd w:val="clear" w:color="auto" w:fill="auto"/>
            <w:noWrap/>
            <w:vAlign w:val="bottom"/>
            <w:hideMark/>
          </w:tcPr>
          <w:p w14:paraId="10F3401D" w14:textId="77777777" w:rsidR="00F261ED" w:rsidRPr="002517FA" w:rsidRDefault="00F261ED" w:rsidP="00F261ED">
            <w:pPr>
              <w:jc w:val="right"/>
              <w:rPr>
                <w:rFonts w:cs="Calibri"/>
                <w:color w:val="0432FF"/>
                <w:sz w:val="14"/>
                <w:szCs w:val="14"/>
                <w:lang w:val="en-US"/>
              </w:rPr>
            </w:pPr>
            <w:r w:rsidRPr="002517FA">
              <w:rPr>
                <w:rFonts w:cs="Calibri"/>
                <w:color w:val="0432FF"/>
                <w:sz w:val="14"/>
                <w:szCs w:val="14"/>
                <w:lang w:val="en-US"/>
              </w:rPr>
              <w:t>24,99</w:t>
            </w:r>
          </w:p>
        </w:tc>
        <w:tc>
          <w:tcPr>
            <w:tcW w:w="1100" w:type="dxa"/>
            <w:tcBorders>
              <w:top w:val="nil"/>
              <w:left w:val="nil"/>
              <w:bottom w:val="single" w:sz="4" w:space="0" w:color="auto"/>
              <w:right w:val="single" w:sz="4" w:space="0" w:color="auto"/>
            </w:tcBorders>
            <w:shd w:val="clear" w:color="auto" w:fill="auto"/>
            <w:noWrap/>
            <w:vAlign w:val="bottom"/>
            <w:hideMark/>
          </w:tcPr>
          <w:p w14:paraId="5EEF439E" w14:textId="77777777" w:rsidR="00F261ED" w:rsidRPr="002517FA" w:rsidRDefault="00F261ED" w:rsidP="00F261ED">
            <w:pPr>
              <w:jc w:val="right"/>
              <w:rPr>
                <w:rFonts w:cs="Calibri"/>
                <w:color w:val="FF0000"/>
                <w:sz w:val="14"/>
                <w:szCs w:val="14"/>
                <w:lang w:val="en-US"/>
              </w:rPr>
            </w:pPr>
            <w:r w:rsidRPr="002517FA">
              <w:rPr>
                <w:rFonts w:cs="Calibri"/>
                <w:color w:val="FF0000"/>
                <w:sz w:val="14"/>
                <w:szCs w:val="14"/>
                <w:lang w:val="en-US"/>
              </w:rPr>
              <w:t>34,899</w:t>
            </w:r>
          </w:p>
        </w:tc>
        <w:tc>
          <w:tcPr>
            <w:tcW w:w="1100" w:type="dxa"/>
            <w:tcBorders>
              <w:top w:val="nil"/>
              <w:left w:val="nil"/>
              <w:bottom w:val="single" w:sz="4" w:space="0" w:color="auto"/>
              <w:right w:val="single" w:sz="4" w:space="0" w:color="auto"/>
            </w:tcBorders>
            <w:shd w:val="clear" w:color="auto" w:fill="auto"/>
            <w:noWrap/>
            <w:vAlign w:val="bottom"/>
            <w:hideMark/>
          </w:tcPr>
          <w:p w14:paraId="1C01EF40" w14:textId="77777777" w:rsidR="00F261ED" w:rsidRPr="002517FA" w:rsidRDefault="00F261ED" w:rsidP="00F261ED">
            <w:pPr>
              <w:jc w:val="right"/>
              <w:rPr>
                <w:rFonts w:cs="Calibri"/>
                <w:color w:val="0432FF"/>
                <w:sz w:val="14"/>
                <w:szCs w:val="14"/>
                <w:lang w:val="en-US"/>
              </w:rPr>
            </w:pPr>
            <w:r w:rsidRPr="002517FA">
              <w:rPr>
                <w:rFonts w:cs="Calibri"/>
                <w:color w:val="0432FF"/>
                <w:sz w:val="14"/>
                <w:szCs w:val="14"/>
                <w:lang w:val="en-US"/>
              </w:rPr>
              <w:t>0,80</w:t>
            </w:r>
          </w:p>
        </w:tc>
        <w:tc>
          <w:tcPr>
            <w:tcW w:w="1100" w:type="dxa"/>
            <w:tcBorders>
              <w:top w:val="nil"/>
              <w:left w:val="nil"/>
              <w:bottom w:val="single" w:sz="4" w:space="0" w:color="auto"/>
              <w:right w:val="single" w:sz="4" w:space="0" w:color="auto"/>
            </w:tcBorders>
            <w:shd w:val="clear" w:color="auto" w:fill="auto"/>
            <w:noWrap/>
            <w:vAlign w:val="bottom"/>
            <w:hideMark/>
          </w:tcPr>
          <w:p w14:paraId="11441E7A" w14:textId="77777777" w:rsidR="00F261ED" w:rsidRPr="002517FA" w:rsidRDefault="00F261ED" w:rsidP="00F261ED">
            <w:pPr>
              <w:jc w:val="right"/>
              <w:rPr>
                <w:rFonts w:cs="Calibri"/>
                <w:color w:val="0432FF"/>
                <w:sz w:val="14"/>
                <w:szCs w:val="14"/>
                <w:lang w:val="en-US"/>
              </w:rPr>
            </w:pPr>
            <w:r w:rsidRPr="002517FA">
              <w:rPr>
                <w:rFonts w:cs="Calibri"/>
                <w:color w:val="0432FF"/>
                <w:sz w:val="14"/>
                <w:szCs w:val="14"/>
                <w:lang w:val="en-US"/>
              </w:rPr>
              <w:t>19,99</w:t>
            </w:r>
          </w:p>
        </w:tc>
        <w:tc>
          <w:tcPr>
            <w:tcW w:w="1100" w:type="dxa"/>
            <w:tcBorders>
              <w:top w:val="nil"/>
              <w:left w:val="nil"/>
              <w:bottom w:val="single" w:sz="4" w:space="0" w:color="auto"/>
              <w:right w:val="single" w:sz="4" w:space="0" w:color="auto"/>
            </w:tcBorders>
            <w:shd w:val="clear" w:color="auto" w:fill="auto"/>
            <w:noWrap/>
            <w:vAlign w:val="bottom"/>
            <w:hideMark/>
          </w:tcPr>
          <w:p w14:paraId="7D51F8F2" w14:textId="77777777" w:rsidR="00F261ED" w:rsidRPr="002517FA" w:rsidRDefault="00F261ED" w:rsidP="00F261ED">
            <w:pPr>
              <w:jc w:val="right"/>
              <w:rPr>
                <w:rFonts w:cs="Calibri"/>
                <w:color w:val="FF0000"/>
                <w:sz w:val="14"/>
                <w:szCs w:val="14"/>
                <w:lang w:val="en-US"/>
              </w:rPr>
            </w:pPr>
            <w:r w:rsidRPr="002517FA">
              <w:rPr>
                <w:rFonts w:cs="Calibri"/>
                <w:color w:val="FF0000"/>
                <w:sz w:val="14"/>
                <w:szCs w:val="14"/>
                <w:lang w:val="en-US"/>
              </w:rPr>
              <w:t>0,85</w:t>
            </w:r>
          </w:p>
        </w:tc>
        <w:tc>
          <w:tcPr>
            <w:tcW w:w="1100" w:type="dxa"/>
            <w:tcBorders>
              <w:top w:val="nil"/>
              <w:left w:val="nil"/>
              <w:bottom w:val="single" w:sz="4" w:space="0" w:color="auto"/>
              <w:right w:val="single" w:sz="4" w:space="0" w:color="auto"/>
            </w:tcBorders>
            <w:shd w:val="clear" w:color="auto" w:fill="auto"/>
            <w:noWrap/>
            <w:vAlign w:val="bottom"/>
            <w:hideMark/>
          </w:tcPr>
          <w:p w14:paraId="4CC858D2" w14:textId="77777777" w:rsidR="00F261ED" w:rsidRPr="002517FA" w:rsidRDefault="00F261ED" w:rsidP="00F261ED">
            <w:pPr>
              <w:jc w:val="right"/>
              <w:rPr>
                <w:rFonts w:cs="Calibri"/>
                <w:color w:val="FF0000"/>
                <w:sz w:val="14"/>
                <w:szCs w:val="14"/>
                <w:lang w:val="en-US"/>
              </w:rPr>
            </w:pPr>
            <w:r w:rsidRPr="002517FA">
              <w:rPr>
                <w:rFonts w:cs="Calibri"/>
                <w:color w:val="FF0000"/>
                <w:sz w:val="14"/>
                <w:szCs w:val="14"/>
                <w:lang w:val="en-US"/>
              </w:rPr>
              <w:t>29,66</w:t>
            </w:r>
          </w:p>
        </w:tc>
      </w:tr>
      <w:tr w:rsidR="00F261ED" w:rsidRPr="002517FA" w14:paraId="4B04E034" w14:textId="77777777" w:rsidTr="00F261ED">
        <w:trPr>
          <w:trHeight w:val="220"/>
        </w:trPr>
        <w:tc>
          <w:tcPr>
            <w:tcW w:w="3400" w:type="dxa"/>
            <w:tcBorders>
              <w:top w:val="nil"/>
              <w:left w:val="nil"/>
              <w:bottom w:val="nil"/>
              <w:right w:val="nil"/>
            </w:tcBorders>
            <w:shd w:val="clear" w:color="auto" w:fill="auto"/>
            <w:noWrap/>
            <w:vAlign w:val="bottom"/>
            <w:hideMark/>
          </w:tcPr>
          <w:p w14:paraId="6771B31C" w14:textId="77777777" w:rsidR="00F261ED" w:rsidRPr="002517FA" w:rsidRDefault="00F261ED" w:rsidP="00F261ED">
            <w:pPr>
              <w:jc w:val="right"/>
              <w:rPr>
                <w:rFonts w:cs="Calibri"/>
                <w:color w:val="FF0000"/>
                <w:sz w:val="14"/>
                <w:szCs w:val="14"/>
                <w:lang w:val="en-US"/>
              </w:rPr>
            </w:pPr>
          </w:p>
        </w:tc>
        <w:tc>
          <w:tcPr>
            <w:tcW w:w="1100" w:type="dxa"/>
            <w:tcBorders>
              <w:top w:val="nil"/>
              <w:left w:val="nil"/>
              <w:bottom w:val="double" w:sz="6" w:space="0" w:color="auto"/>
              <w:right w:val="nil"/>
            </w:tcBorders>
            <w:shd w:val="clear" w:color="auto" w:fill="auto"/>
            <w:noWrap/>
            <w:vAlign w:val="bottom"/>
            <w:hideMark/>
          </w:tcPr>
          <w:p w14:paraId="0FF11929" w14:textId="77777777" w:rsidR="00F261ED" w:rsidRPr="002517FA" w:rsidRDefault="00F261ED" w:rsidP="00F261ED">
            <w:pPr>
              <w:jc w:val="right"/>
              <w:rPr>
                <w:rFonts w:cs="Calibri"/>
                <w:color w:val="0432FF"/>
                <w:sz w:val="14"/>
                <w:szCs w:val="14"/>
                <w:lang w:val="en-US"/>
              </w:rPr>
            </w:pPr>
            <w:r w:rsidRPr="002517FA">
              <w:rPr>
                <w:rFonts w:cs="Calibri"/>
                <w:color w:val="0432FF"/>
                <w:sz w:val="14"/>
                <w:szCs w:val="14"/>
                <w:lang w:val="en-US"/>
              </w:rPr>
              <w:t>277,34</w:t>
            </w:r>
          </w:p>
        </w:tc>
        <w:tc>
          <w:tcPr>
            <w:tcW w:w="1100" w:type="dxa"/>
            <w:tcBorders>
              <w:top w:val="nil"/>
              <w:left w:val="nil"/>
              <w:bottom w:val="double" w:sz="6" w:space="0" w:color="auto"/>
              <w:right w:val="nil"/>
            </w:tcBorders>
            <w:shd w:val="clear" w:color="auto" w:fill="auto"/>
            <w:noWrap/>
            <w:vAlign w:val="bottom"/>
            <w:hideMark/>
          </w:tcPr>
          <w:p w14:paraId="2F5EE129" w14:textId="77777777" w:rsidR="00F261ED" w:rsidRPr="002517FA" w:rsidRDefault="00F261ED" w:rsidP="00F261ED">
            <w:pPr>
              <w:jc w:val="right"/>
              <w:rPr>
                <w:rFonts w:cs="Calibri"/>
                <w:color w:val="FF0000"/>
                <w:sz w:val="14"/>
                <w:szCs w:val="14"/>
                <w:lang w:val="en-US"/>
              </w:rPr>
            </w:pPr>
            <w:r w:rsidRPr="002517FA">
              <w:rPr>
                <w:rFonts w:cs="Calibri"/>
                <w:color w:val="FF0000"/>
                <w:sz w:val="14"/>
                <w:szCs w:val="14"/>
                <w:lang w:val="en-US"/>
              </w:rPr>
              <w:t>419,64</w:t>
            </w:r>
          </w:p>
        </w:tc>
        <w:tc>
          <w:tcPr>
            <w:tcW w:w="1100" w:type="dxa"/>
            <w:tcBorders>
              <w:top w:val="nil"/>
              <w:left w:val="nil"/>
              <w:bottom w:val="nil"/>
              <w:right w:val="nil"/>
            </w:tcBorders>
            <w:shd w:val="clear" w:color="auto" w:fill="auto"/>
            <w:noWrap/>
            <w:vAlign w:val="bottom"/>
            <w:hideMark/>
          </w:tcPr>
          <w:p w14:paraId="65F09C43" w14:textId="77777777" w:rsidR="00F261ED" w:rsidRPr="002517FA" w:rsidRDefault="00F261ED" w:rsidP="00F261ED">
            <w:pPr>
              <w:jc w:val="right"/>
              <w:rPr>
                <w:rFonts w:cs="Calibri"/>
                <w:color w:val="FF0000"/>
                <w:sz w:val="14"/>
                <w:szCs w:val="14"/>
                <w:lang w:val="en-US"/>
              </w:rPr>
            </w:pPr>
          </w:p>
        </w:tc>
        <w:tc>
          <w:tcPr>
            <w:tcW w:w="1100" w:type="dxa"/>
            <w:tcBorders>
              <w:top w:val="nil"/>
              <w:left w:val="nil"/>
              <w:bottom w:val="double" w:sz="6" w:space="0" w:color="auto"/>
              <w:right w:val="nil"/>
            </w:tcBorders>
            <w:shd w:val="clear" w:color="auto" w:fill="auto"/>
            <w:noWrap/>
            <w:vAlign w:val="bottom"/>
            <w:hideMark/>
          </w:tcPr>
          <w:p w14:paraId="5AA7A349" w14:textId="77777777" w:rsidR="00F261ED" w:rsidRPr="002517FA" w:rsidRDefault="00F261ED" w:rsidP="00F261ED">
            <w:pPr>
              <w:jc w:val="right"/>
              <w:rPr>
                <w:rFonts w:cs="Calibri"/>
                <w:b/>
                <w:bCs/>
                <w:color w:val="0432FF"/>
                <w:sz w:val="14"/>
                <w:szCs w:val="14"/>
                <w:lang w:val="en-US"/>
              </w:rPr>
            </w:pPr>
            <w:r w:rsidRPr="002517FA">
              <w:rPr>
                <w:rFonts w:cs="Calibri"/>
                <w:b/>
                <w:bCs/>
                <w:color w:val="0432FF"/>
                <w:sz w:val="14"/>
                <w:szCs w:val="14"/>
                <w:lang w:val="en-US"/>
              </w:rPr>
              <w:t>234,17</w:t>
            </w:r>
          </w:p>
        </w:tc>
        <w:tc>
          <w:tcPr>
            <w:tcW w:w="1100" w:type="dxa"/>
            <w:tcBorders>
              <w:top w:val="nil"/>
              <w:left w:val="nil"/>
              <w:bottom w:val="nil"/>
              <w:right w:val="nil"/>
            </w:tcBorders>
            <w:shd w:val="clear" w:color="auto" w:fill="auto"/>
            <w:noWrap/>
            <w:vAlign w:val="bottom"/>
            <w:hideMark/>
          </w:tcPr>
          <w:p w14:paraId="6C300567" w14:textId="77777777" w:rsidR="00F261ED" w:rsidRPr="002517FA" w:rsidRDefault="00F261ED" w:rsidP="00F261ED">
            <w:pPr>
              <w:jc w:val="right"/>
              <w:rPr>
                <w:rFonts w:cs="Calibri"/>
                <w:b/>
                <w:bCs/>
                <w:color w:val="0432FF"/>
                <w:sz w:val="14"/>
                <w:szCs w:val="14"/>
                <w:lang w:val="en-US"/>
              </w:rPr>
            </w:pPr>
          </w:p>
        </w:tc>
        <w:tc>
          <w:tcPr>
            <w:tcW w:w="1100" w:type="dxa"/>
            <w:tcBorders>
              <w:top w:val="nil"/>
              <w:left w:val="nil"/>
              <w:bottom w:val="double" w:sz="6" w:space="0" w:color="auto"/>
              <w:right w:val="nil"/>
            </w:tcBorders>
            <w:shd w:val="clear" w:color="auto" w:fill="auto"/>
            <w:noWrap/>
            <w:vAlign w:val="bottom"/>
            <w:hideMark/>
          </w:tcPr>
          <w:p w14:paraId="094C311D" w14:textId="77777777" w:rsidR="00F261ED" w:rsidRPr="002517FA" w:rsidRDefault="00F261ED" w:rsidP="00F261ED">
            <w:pPr>
              <w:jc w:val="right"/>
              <w:rPr>
                <w:rFonts w:cs="Calibri"/>
                <w:b/>
                <w:bCs/>
                <w:color w:val="FF0000"/>
                <w:sz w:val="14"/>
                <w:szCs w:val="14"/>
                <w:lang w:val="en-US"/>
              </w:rPr>
            </w:pPr>
            <w:r w:rsidRPr="002517FA">
              <w:rPr>
                <w:rFonts w:cs="Calibri"/>
                <w:b/>
                <w:bCs/>
                <w:color w:val="FF0000"/>
                <w:sz w:val="14"/>
                <w:szCs w:val="14"/>
                <w:lang w:val="en-US"/>
              </w:rPr>
              <w:t>323,99</w:t>
            </w:r>
          </w:p>
        </w:tc>
      </w:tr>
    </w:tbl>
    <w:p w14:paraId="21613061" w14:textId="77777777" w:rsidR="00F261ED" w:rsidRPr="002517FA" w:rsidRDefault="00F261ED" w:rsidP="00DA721D">
      <w:pPr>
        <w:pStyle w:val="Odstavek1"/>
        <w:tabs>
          <w:tab w:val="left" w:pos="1701"/>
          <w:tab w:val="left" w:pos="6521"/>
        </w:tabs>
        <w:rPr>
          <w:rFonts w:ascii="Arial Narrow" w:hAnsi="Arial Narrow" w:cs="Arial"/>
          <w:lang w:val="en-US"/>
        </w:rPr>
      </w:pPr>
    </w:p>
    <w:p w14:paraId="1F7D3911" w14:textId="43DA326A" w:rsidR="00DA721D" w:rsidRPr="002517FA" w:rsidRDefault="00DA721D" w:rsidP="00DA721D">
      <w:pPr>
        <w:pStyle w:val="Odstavek1"/>
        <w:tabs>
          <w:tab w:val="left" w:pos="1701"/>
          <w:tab w:val="left" w:pos="6521"/>
        </w:tabs>
        <w:rPr>
          <w:rFonts w:ascii="Arial Narrow" w:hAnsi="Arial Narrow" w:cs="Arial"/>
          <w:lang w:val="en-US"/>
        </w:rPr>
      </w:pPr>
      <w:r w:rsidRPr="002517FA">
        <w:rPr>
          <w:rFonts w:ascii="Arial Narrow" w:hAnsi="Arial Narrow" w:cs="Arial"/>
          <w:lang w:val="en-US"/>
        </w:rPr>
        <w:t>Ogrevanje:</w:t>
      </w:r>
      <w:r w:rsidRPr="002517FA">
        <w:rPr>
          <w:rFonts w:ascii="Arial Narrow" w:hAnsi="Arial Narrow" w:cs="Arial"/>
          <w:lang w:val="en-US"/>
        </w:rPr>
        <w:tab/>
        <w:t>Q</w:t>
      </w:r>
      <w:r w:rsidRPr="002517FA">
        <w:rPr>
          <w:rFonts w:ascii="Arial Narrow" w:hAnsi="Arial Narrow" w:cs="Arial"/>
          <w:vertAlign w:val="subscript"/>
          <w:lang w:val="en-US"/>
        </w:rPr>
        <w:t>G</w:t>
      </w:r>
      <w:r w:rsidR="001C1B7D" w:rsidRPr="002517FA">
        <w:rPr>
          <w:rFonts w:ascii="Arial Narrow" w:hAnsi="Arial Narrow" w:cs="Arial"/>
          <w:vertAlign w:val="subscript"/>
          <w:lang w:val="en-US"/>
        </w:rPr>
        <w:t>R</w:t>
      </w:r>
      <w:r w:rsidRPr="002517FA">
        <w:rPr>
          <w:rFonts w:ascii="Arial Narrow" w:hAnsi="Arial Narrow" w:cs="Arial"/>
          <w:lang w:val="en-US"/>
        </w:rPr>
        <w:t>= 419,64 kW − ob upoštevanju faktorjev istočasnosti znaša</w:t>
      </w:r>
      <w:r w:rsidRPr="002517FA">
        <w:rPr>
          <w:rFonts w:ascii="Arial Narrow" w:hAnsi="Arial Narrow" w:cs="Arial"/>
          <w:lang w:val="en-US"/>
        </w:rPr>
        <w:tab/>
        <w:t>Q</w:t>
      </w:r>
      <w:r w:rsidRPr="002517FA">
        <w:rPr>
          <w:rFonts w:ascii="Arial Narrow" w:hAnsi="Arial Narrow" w:cs="Arial"/>
          <w:vertAlign w:val="subscript"/>
          <w:lang w:val="en-US"/>
        </w:rPr>
        <w:t>G</w:t>
      </w:r>
      <w:r w:rsidR="001C1B7D" w:rsidRPr="002517FA">
        <w:rPr>
          <w:rFonts w:ascii="Arial Narrow" w:hAnsi="Arial Narrow" w:cs="Arial"/>
          <w:vertAlign w:val="subscript"/>
          <w:lang w:val="en-US"/>
        </w:rPr>
        <w:t>R</w:t>
      </w:r>
      <w:r w:rsidRPr="002517FA">
        <w:rPr>
          <w:rFonts w:ascii="Arial Narrow" w:hAnsi="Arial Narrow" w:cs="Arial"/>
          <w:lang w:val="en-US"/>
        </w:rPr>
        <w:t>= 325 kW</w:t>
      </w:r>
    </w:p>
    <w:p w14:paraId="220313AD" w14:textId="0288E1E7" w:rsidR="00DA721D" w:rsidRPr="002517FA" w:rsidRDefault="00DA721D" w:rsidP="00DA721D">
      <w:pPr>
        <w:pStyle w:val="Odstavek1"/>
        <w:tabs>
          <w:tab w:val="left" w:pos="1701"/>
          <w:tab w:val="left" w:pos="6521"/>
        </w:tabs>
        <w:rPr>
          <w:rFonts w:ascii="Arial Narrow" w:hAnsi="Arial Narrow" w:cs="Arial"/>
          <w:lang w:val="en-US"/>
        </w:rPr>
      </w:pPr>
      <w:r w:rsidRPr="002517FA">
        <w:rPr>
          <w:rFonts w:ascii="Arial Narrow" w:hAnsi="Arial Narrow" w:cs="Arial"/>
          <w:lang w:val="en-US"/>
        </w:rPr>
        <w:t>Pohlajevanje:</w:t>
      </w:r>
      <w:r w:rsidRPr="002517FA">
        <w:rPr>
          <w:rFonts w:ascii="Arial Narrow" w:hAnsi="Arial Narrow" w:cs="Arial"/>
          <w:lang w:val="en-US"/>
        </w:rPr>
        <w:tab/>
        <w:t>Q</w:t>
      </w:r>
      <w:r w:rsidRPr="002517FA">
        <w:rPr>
          <w:rFonts w:ascii="Arial Narrow" w:hAnsi="Arial Narrow" w:cs="Arial"/>
          <w:vertAlign w:val="subscript"/>
          <w:lang w:val="en-US"/>
        </w:rPr>
        <w:t>HL</w:t>
      </w:r>
      <w:r w:rsidRPr="002517FA">
        <w:rPr>
          <w:rFonts w:ascii="Arial Narrow" w:hAnsi="Arial Narrow" w:cs="Arial"/>
          <w:lang w:val="en-US"/>
        </w:rPr>
        <w:t>= 277,34 kW − ob upoštevanju faktorjev istočasnosti</w:t>
      </w:r>
      <w:r w:rsidRPr="002517FA">
        <w:rPr>
          <w:rFonts w:ascii="Arial Narrow" w:hAnsi="Arial Narrow" w:cs="Arial"/>
          <w:lang w:val="en-US"/>
        </w:rPr>
        <w:tab/>
        <w:t>Q</w:t>
      </w:r>
      <w:r w:rsidRPr="002517FA">
        <w:rPr>
          <w:rFonts w:ascii="Arial Narrow" w:hAnsi="Arial Narrow" w:cs="Arial"/>
          <w:vertAlign w:val="subscript"/>
          <w:lang w:val="en-US"/>
        </w:rPr>
        <w:t>HL</w:t>
      </w:r>
      <w:r w:rsidRPr="002517FA">
        <w:rPr>
          <w:rFonts w:ascii="Arial Narrow" w:hAnsi="Arial Narrow" w:cs="Arial"/>
          <w:lang w:val="en-US"/>
        </w:rPr>
        <w:t>= 235 kW</w:t>
      </w:r>
    </w:p>
    <w:p w14:paraId="6B1686CC" w14:textId="77777777" w:rsidR="00DA721D" w:rsidRPr="002517FA" w:rsidRDefault="00DA721D" w:rsidP="00DA721D">
      <w:pPr>
        <w:pStyle w:val="Odstavek1"/>
        <w:rPr>
          <w:rFonts w:ascii="Arial Narrow" w:hAnsi="Arial Narrow" w:cs="Arial"/>
          <w:lang w:val="en-US"/>
        </w:rPr>
      </w:pPr>
    </w:p>
    <w:p w14:paraId="5A3E2DBA" w14:textId="51C3B197" w:rsidR="00DA721D" w:rsidRPr="002517FA" w:rsidRDefault="00EE63D7" w:rsidP="00DA721D">
      <w:pPr>
        <w:pStyle w:val="Odstavek1"/>
        <w:rPr>
          <w:rFonts w:ascii="Arial Narrow" w:hAnsi="Arial Narrow" w:cs="Arial"/>
          <w:lang w:val="en-US"/>
        </w:rPr>
      </w:pPr>
      <w:r w:rsidRPr="002517FA">
        <w:rPr>
          <w:rFonts w:ascii="Arial Narrow" w:hAnsi="Arial Narrow" w:cs="Arial"/>
          <w:lang w:val="en-US"/>
        </w:rPr>
        <w:t>Z</w:t>
      </w:r>
      <w:r w:rsidR="00A504EF" w:rsidRPr="002517FA">
        <w:rPr>
          <w:rFonts w:ascii="Arial Narrow" w:hAnsi="Arial Narrow" w:cs="Arial"/>
          <w:lang w:val="en-US"/>
        </w:rPr>
        <w:t>a</w:t>
      </w:r>
      <w:r w:rsidRPr="002517FA">
        <w:rPr>
          <w:rFonts w:ascii="Arial Narrow" w:hAnsi="Arial Narrow" w:cs="Arial"/>
          <w:lang w:val="en-US"/>
        </w:rPr>
        <w:t xml:space="preserve"> zadovoljitev energetskih potreb pohlajevanja in ogrevanja je bila izbrana reverzibilna </w:t>
      </w:r>
      <w:r w:rsidR="00DA721D" w:rsidRPr="002517FA">
        <w:rPr>
          <w:rFonts w:ascii="Arial Narrow" w:hAnsi="Arial Narrow" w:cs="Arial"/>
          <w:lang w:val="en-US"/>
        </w:rPr>
        <w:t>toplotna črpalka proizvajalca Clivet</w:t>
      </w:r>
      <w:r w:rsidR="00A504EF" w:rsidRPr="002517FA">
        <w:rPr>
          <w:rFonts w:ascii="Arial Narrow" w:hAnsi="Arial Narrow" w:cs="Arial"/>
          <w:lang w:val="en-US"/>
        </w:rPr>
        <w:t xml:space="preserve"> saj je sedanji hladilni agregat istega proizvajalca.</w:t>
      </w:r>
    </w:p>
    <w:p w14:paraId="1E6D2EE2" w14:textId="77777777" w:rsidR="00DA721D" w:rsidRPr="002517FA" w:rsidRDefault="00DA721D" w:rsidP="00DA721D">
      <w:pPr>
        <w:pStyle w:val="Odstavek1"/>
        <w:rPr>
          <w:rFonts w:ascii="Arial Narrow" w:hAnsi="Arial Narrow" w:cs="Arial"/>
          <w:lang w:val="en-US"/>
        </w:rPr>
      </w:pPr>
    </w:p>
    <w:p w14:paraId="5DAC66AC" w14:textId="77777777" w:rsidR="00DA721D" w:rsidRPr="002517FA" w:rsidRDefault="00DA721D" w:rsidP="00DA721D">
      <w:pPr>
        <w:pStyle w:val="Odstavek1"/>
        <w:rPr>
          <w:rFonts w:ascii="Arial Narrow" w:hAnsi="Arial Narrow" w:cs="Arial"/>
          <w:lang w:val="en-US"/>
        </w:rPr>
      </w:pPr>
      <w:r w:rsidRPr="002517FA">
        <w:rPr>
          <w:rFonts w:ascii="Arial Narrow" w:hAnsi="Arial Narrow" w:cs="Arial"/>
          <w:lang w:val="en-US"/>
        </w:rPr>
        <w:t>tip WiSAN-YEE1 85.4 (R-32)</w:t>
      </w:r>
    </w:p>
    <w:p w14:paraId="39EBB4C5" w14:textId="690DCECE" w:rsidR="00DA721D" w:rsidRPr="002517FA" w:rsidRDefault="00DA721D" w:rsidP="00DA721D">
      <w:pPr>
        <w:pStyle w:val="Odstavek1"/>
        <w:rPr>
          <w:rFonts w:ascii="Arial Narrow" w:hAnsi="Arial Narrow" w:cs="Arial"/>
          <w:lang w:val="en-US"/>
        </w:rPr>
      </w:pPr>
      <w:r w:rsidRPr="002517FA">
        <w:rPr>
          <w:rFonts w:ascii="Arial Narrow" w:hAnsi="Arial Narrow" w:cs="Arial"/>
          <w:lang w:val="en-US"/>
        </w:rPr>
        <w:t>Q</w:t>
      </w:r>
      <w:r w:rsidRPr="002517FA">
        <w:rPr>
          <w:rFonts w:ascii="Arial Narrow" w:hAnsi="Arial Narrow" w:cs="Arial"/>
          <w:vertAlign w:val="subscript"/>
          <w:lang w:val="en-US"/>
        </w:rPr>
        <w:t>HL</w:t>
      </w:r>
      <w:r w:rsidRPr="002517FA">
        <w:rPr>
          <w:rFonts w:ascii="Arial Narrow" w:hAnsi="Arial Narrow" w:cs="Arial"/>
          <w:lang w:val="en-US"/>
        </w:rPr>
        <w:t>= 233 kW; G= 39,96 m</w:t>
      </w:r>
      <w:r w:rsidRPr="002517FA">
        <w:rPr>
          <w:rFonts w:ascii="Arial Narrow" w:hAnsi="Arial Narrow" w:cs="Arial"/>
          <w:vertAlign w:val="superscript"/>
          <w:lang w:val="en-US"/>
        </w:rPr>
        <w:t>3</w:t>
      </w:r>
      <w:r w:rsidRPr="002517FA">
        <w:rPr>
          <w:rFonts w:ascii="Arial Narrow" w:hAnsi="Arial Narrow" w:cs="Arial"/>
          <w:lang w:val="en-US"/>
        </w:rPr>
        <w:t>//h − (T</w:t>
      </w:r>
      <w:r w:rsidRPr="002517FA">
        <w:rPr>
          <w:rFonts w:ascii="Arial Narrow" w:hAnsi="Arial Narrow" w:cs="Arial"/>
          <w:vertAlign w:val="subscript"/>
          <w:lang w:val="en-US"/>
        </w:rPr>
        <w:t>E</w:t>
      </w:r>
      <w:r w:rsidRPr="002517FA">
        <w:rPr>
          <w:rFonts w:ascii="Arial Narrow" w:hAnsi="Arial Narrow" w:cs="Arial"/>
          <w:lang w:val="en-US"/>
        </w:rPr>
        <w:t>= +35°C; T</w:t>
      </w:r>
      <w:r w:rsidRPr="002517FA">
        <w:rPr>
          <w:rFonts w:ascii="Arial Narrow" w:hAnsi="Arial Narrow" w:cs="Arial"/>
          <w:vertAlign w:val="subscript"/>
          <w:lang w:val="en-US"/>
        </w:rPr>
        <w:t>W</w:t>
      </w:r>
      <w:r w:rsidRPr="002517FA">
        <w:rPr>
          <w:rFonts w:ascii="Arial Narrow" w:hAnsi="Arial Narrow" w:cs="Arial"/>
          <w:lang w:val="en-US"/>
        </w:rPr>
        <w:t>= 7/12°C)</w:t>
      </w:r>
    </w:p>
    <w:p w14:paraId="0A2845A4" w14:textId="44F1EBC0" w:rsidR="00DA721D" w:rsidRPr="002517FA" w:rsidRDefault="00DA721D" w:rsidP="00DA721D">
      <w:pPr>
        <w:pStyle w:val="Odstavek1"/>
        <w:rPr>
          <w:rFonts w:ascii="Arial Narrow" w:hAnsi="Arial Narrow" w:cs="Arial"/>
          <w:lang w:val="en-US"/>
        </w:rPr>
      </w:pPr>
      <w:r w:rsidRPr="002517FA">
        <w:rPr>
          <w:rFonts w:ascii="Arial Narrow" w:hAnsi="Arial Narrow" w:cs="Arial"/>
          <w:lang w:val="en-US"/>
        </w:rPr>
        <w:t>Q</w:t>
      </w:r>
      <w:r w:rsidRPr="002517FA">
        <w:rPr>
          <w:rFonts w:ascii="Arial Narrow" w:hAnsi="Arial Narrow" w:cs="Arial"/>
          <w:vertAlign w:val="subscript"/>
          <w:lang w:val="en-US"/>
        </w:rPr>
        <w:t>GR</w:t>
      </w:r>
      <w:r w:rsidRPr="002517FA">
        <w:rPr>
          <w:rFonts w:ascii="Arial Narrow" w:hAnsi="Arial Narrow" w:cs="Arial"/>
          <w:lang w:val="en-US"/>
        </w:rPr>
        <w:t>= 172 kW; G= 29,88 m</w:t>
      </w:r>
      <w:r w:rsidRPr="002517FA">
        <w:rPr>
          <w:rFonts w:ascii="Arial Narrow" w:hAnsi="Arial Narrow" w:cs="Arial"/>
          <w:vertAlign w:val="superscript"/>
          <w:lang w:val="en-US"/>
        </w:rPr>
        <w:t>3</w:t>
      </w:r>
      <w:r w:rsidRPr="002517FA">
        <w:rPr>
          <w:rFonts w:ascii="Arial Narrow" w:hAnsi="Arial Narrow" w:cs="Arial"/>
          <w:lang w:val="en-US"/>
        </w:rPr>
        <w:t>//h − (T</w:t>
      </w:r>
      <w:r w:rsidRPr="002517FA">
        <w:rPr>
          <w:rFonts w:ascii="Arial Narrow" w:hAnsi="Arial Narrow" w:cs="Arial"/>
          <w:vertAlign w:val="subscript"/>
          <w:lang w:val="en-US"/>
        </w:rPr>
        <w:t>E</w:t>
      </w:r>
      <w:r w:rsidRPr="002517FA">
        <w:rPr>
          <w:rFonts w:ascii="Arial Narrow" w:hAnsi="Arial Narrow" w:cs="Arial"/>
          <w:lang w:val="en-US"/>
        </w:rPr>
        <w:t>= -7°C; T</w:t>
      </w:r>
      <w:r w:rsidRPr="002517FA">
        <w:rPr>
          <w:rFonts w:ascii="Arial Narrow" w:hAnsi="Arial Narrow" w:cs="Arial"/>
          <w:vertAlign w:val="subscript"/>
          <w:lang w:val="en-US"/>
        </w:rPr>
        <w:t>W</w:t>
      </w:r>
      <w:r w:rsidRPr="002517FA">
        <w:rPr>
          <w:rFonts w:ascii="Arial Narrow" w:hAnsi="Arial Narrow" w:cs="Arial"/>
          <w:lang w:val="en-US"/>
        </w:rPr>
        <w:t>= 45/40°C)</w:t>
      </w:r>
    </w:p>
    <w:p w14:paraId="41FC0FBD" w14:textId="41EECF37" w:rsidR="009C2C21" w:rsidRPr="002517FA" w:rsidRDefault="00DA721D" w:rsidP="00DA721D">
      <w:pPr>
        <w:pStyle w:val="Odstavek1"/>
        <w:rPr>
          <w:rFonts w:ascii="Arial Narrow" w:hAnsi="Arial Narrow" w:cs="Arial"/>
          <w:lang w:val="en-US"/>
        </w:rPr>
      </w:pPr>
      <w:r w:rsidRPr="002517FA">
        <w:rPr>
          <w:rFonts w:ascii="Arial Narrow" w:hAnsi="Arial Narrow" w:cs="Arial"/>
          <w:lang w:val="en-US"/>
        </w:rPr>
        <w:t>P</w:t>
      </w:r>
      <w:r w:rsidRPr="002517FA">
        <w:rPr>
          <w:rFonts w:ascii="Arial Narrow" w:hAnsi="Arial Narrow" w:cs="Arial"/>
          <w:vertAlign w:val="subscript"/>
          <w:lang w:val="en-US"/>
        </w:rPr>
        <w:t>EL</w:t>
      </w:r>
      <w:r w:rsidRPr="002517FA">
        <w:rPr>
          <w:rFonts w:ascii="Arial Narrow" w:hAnsi="Arial Narrow" w:cs="Arial"/>
          <w:lang w:val="en-US"/>
        </w:rPr>
        <w:t xml:space="preserve">= </w:t>
      </w:r>
      <w:r w:rsidR="00DF796C" w:rsidRPr="002517FA">
        <w:rPr>
          <w:rFonts w:ascii="Arial Narrow" w:hAnsi="Arial Narrow" w:cs="Arial"/>
          <w:lang w:val="en-US"/>
        </w:rPr>
        <w:t>113</w:t>
      </w:r>
      <w:r w:rsidRPr="002517FA">
        <w:rPr>
          <w:rFonts w:ascii="Arial Narrow" w:hAnsi="Arial Narrow" w:cs="Arial"/>
          <w:lang w:val="en-US"/>
        </w:rPr>
        <w:t xml:space="preserve"> kW</w:t>
      </w:r>
      <w:r w:rsidR="001D201B" w:rsidRPr="002517FA">
        <w:rPr>
          <w:rFonts w:ascii="Arial Narrow" w:hAnsi="Arial Narrow" w:cs="Arial"/>
          <w:lang w:val="en-US"/>
        </w:rPr>
        <w:t xml:space="preserve"> (F.L.I. Total)</w:t>
      </w:r>
      <w:r w:rsidRPr="002517FA">
        <w:rPr>
          <w:rFonts w:ascii="Arial Narrow" w:hAnsi="Arial Narrow" w:cs="Arial"/>
          <w:lang w:val="en-US"/>
        </w:rPr>
        <w:t>;</w:t>
      </w:r>
      <w:r w:rsidR="001D201B" w:rsidRPr="002517FA">
        <w:rPr>
          <w:rFonts w:ascii="Arial Narrow" w:hAnsi="Arial Narrow" w:cs="Arial"/>
          <w:lang w:val="en-US"/>
        </w:rPr>
        <w:t xml:space="preserve"> I= 19</w:t>
      </w:r>
      <w:r w:rsidR="00D0641B" w:rsidRPr="002517FA">
        <w:rPr>
          <w:rFonts w:ascii="Arial Narrow" w:hAnsi="Arial Narrow" w:cs="Arial"/>
          <w:lang w:val="en-US"/>
        </w:rPr>
        <w:t>8</w:t>
      </w:r>
      <w:r w:rsidR="001D201B" w:rsidRPr="002517FA">
        <w:rPr>
          <w:rFonts w:ascii="Arial Narrow" w:hAnsi="Arial Narrow" w:cs="Arial"/>
          <w:lang w:val="en-US"/>
        </w:rPr>
        <w:t xml:space="preserve"> A (F.L.A. Total);</w:t>
      </w:r>
      <w:r w:rsidRPr="002517FA">
        <w:rPr>
          <w:rFonts w:ascii="Arial Narrow" w:hAnsi="Arial Narrow" w:cs="Arial"/>
          <w:lang w:val="en-US"/>
        </w:rPr>
        <w:t xml:space="preserve"> 3N ~400 V; 50 Hz</w:t>
      </w:r>
    </w:p>
    <w:p w14:paraId="298FA617" w14:textId="341EEBB7" w:rsidR="009C2C21" w:rsidRPr="002517FA" w:rsidRDefault="009C2C21" w:rsidP="001448A8">
      <w:pPr>
        <w:pStyle w:val="Odstavek1"/>
        <w:rPr>
          <w:rFonts w:ascii="Arial Narrow" w:hAnsi="Arial Narrow" w:cs="Arial"/>
          <w:lang w:val="en-US"/>
        </w:rPr>
      </w:pPr>
    </w:p>
    <w:p w14:paraId="6DDDE7E1" w14:textId="77777777" w:rsidR="00D0641B" w:rsidRPr="002517FA" w:rsidRDefault="00D0641B" w:rsidP="001448A8">
      <w:pPr>
        <w:pStyle w:val="Odstavek1"/>
        <w:rPr>
          <w:rFonts w:ascii="Arial Narrow" w:hAnsi="Arial Narrow" w:cs="Arial"/>
          <w:b/>
          <w:bCs/>
          <w:i/>
          <w:iCs/>
          <w:u w:val="single"/>
          <w:lang w:val="en-US"/>
        </w:rPr>
      </w:pPr>
      <w:r w:rsidRPr="002517FA">
        <w:rPr>
          <w:rFonts w:ascii="Arial Narrow" w:hAnsi="Arial Narrow" w:cs="Arial"/>
          <w:b/>
          <w:bCs/>
          <w:i/>
          <w:iCs/>
          <w:u w:val="single"/>
          <w:lang w:val="en-US"/>
        </w:rPr>
        <w:lastRenderedPageBreak/>
        <w:t>OPOZORILO</w:t>
      </w:r>
    </w:p>
    <w:p w14:paraId="77667D63" w14:textId="4FFC3552" w:rsidR="00D0641B" w:rsidRPr="002517FA" w:rsidRDefault="00724528" w:rsidP="001448A8">
      <w:pPr>
        <w:pStyle w:val="Odstavek1"/>
        <w:rPr>
          <w:rFonts w:ascii="Arial Narrow" w:hAnsi="Arial Narrow" w:cs="Arial"/>
          <w:lang w:val="en-US"/>
        </w:rPr>
      </w:pPr>
      <w:r w:rsidRPr="002517FA">
        <w:rPr>
          <w:rFonts w:ascii="Arial Narrow" w:hAnsi="Arial Narrow" w:cs="Arial"/>
          <w:lang w:val="en-US"/>
        </w:rPr>
        <w:t>Izbrana toplotna</w:t>
      </w:r>
      <w:r w:rsidR="00D0641B" w:rsidRPr="002517FA">
        <w:rPr>
          <w:rFonts w:ascii="Arial Narrow" w:hAnsi="Arial Narrow" w:cs="Arial"/>
          <w:lang w:val="en-US"/>
        </w:rPr>
        <w:t xml:space="preserve"> črpalka WiSAN-YEE1 85.4 (R-32) ima </w:t>
      </w:r>
      <w:r w:rsidR="002517FA" w:rsidRPr="002517FA">
        <w:rPr>
          <w:rFonts w:ascii="Arial Narrow" w:hAnsi="Arial Narrow" w:cs="Arial"/>
          <w:lang w:val="en-US"/>
        </w:rPr>
        <w:t xml:space="preserve">delovno </w:t>
      </w:r>
      <w:r w:rsidR="00D0641B" w:rsidRPr="002517FA">
        <w:rPr>
          <w:rFonts w:ascii="Arial Narrow" w:hAnsi="Arial Narrow" w:cs="Arial"/>
          <w:lang w:val="en-US"/>
        </w:rPr>
        <w:t>el</w:t>
      </w:r>
      <w:r w:rsidR="002517FA" w:rsidRPr="002517FA">
        <w:rPr>
          <w:rFonts w:ascii="Arial Narrow" w:hAnsi="Arial Narrow" w:cs="Arial"/>
          <w:lang w:val="en-US"/>
        </w:rPr>
        <w:t>ektrično</w:t>
      </w:r>
      <w:r w:rsidR="00D0641B" w:rsidRPr="002517FA">
        <w:rPr>
          <w:rFonts w:ascii="Arial Narrow" w:hAnsi="Arial Narrow" w:cs="Arial"/>
          <w:lang w:val="en-US"/>
        </w:rPr>
        <w:t xml:space="preserve"> moč P</w:t>
      </w:r>
      <w:r w:rsidR="00C02D5D" w:rsidRPr="002517FA">
        <w:rPr>
          <w:rFonts w:ascii="Arial Narrow" w:hAnsi="Arial Narrow" w:cs="Arial"/>
          <w:vertAlign w:val="subscript"/>
          <w:lang w:val="en-US"/>
        </w:rPr>
        <w:t>EL</w:t>
      </w:r>
      <w:r w:rsidR="00D0641B" w:rsidRPr="002517FA">
        <w:rPr>
          <w:rFonts w:ascii="Arial Narrow" w:hAnsi="Arial Narrow" w:cs="Arial"/>
          <w:lang w:val="en-US"/>
        </w:rPr>
        <w:t>= 113 kW (198</w:t>
      </w:r>
      <w:r w:rsidR="00C02D5D" w:rsidRPr="002517FA">
        <w:rPr>
          <w:rFonts w:ascii="Arial Narrow" w:hAnsi="Arial Narrow" w:cs="Arial"/>
          <w:lang w:val="en-US"/>
        </w:rPr>
        <w:t xml:space="preserve"> </w:t>
      </w:r>
      <w:r w:rsidR="00D0641B" w:rsidRPr="002517FA">
        <w:rPr>
          <w:rFonts w:ascii="Arial Narrow" w:hAnsi="Arial Narrow" w:cs="Arial"/>
          <w:lang w:val="en-US"/>
        </w:rPr>
        <w:t>A).</w:t>
      </w:r>
    </w:p>
    <w:p w14:paraId="5F05CC79" w14:textId="5F2990CD" w:rsidR="00D0641B" w:rsidRPr="002517FA" w:rsidRDefault="00D0641B" w:rsidP="001448A8">
      <w:pPr>
        <w:pStyle w:val="Odstavek1"/>
        <w:rPr>
          <w:rFonts w:ascii="Arial Narrow" w:hAnsi="Arial Narrow" w:cs="Arial"/>
          <w:lang w:val="en-US"/>
        </w:rPr>
      </w:pPr>
      <w:r w:rsidRPr="002517FA">
        <w:rPr>
          <w:rFonts w:ascii="Arial Narrow" w:hAnsi="Arial Narrow" w:cs="Arial"/>
          <w:lang w:val="en-US"/>
        </w:rPr>
        <w:t>Obstoječ</w:t>
      </w:r>
      <w:r w:rsidR="00C02D5D" w:rsidRPr="002517FA">
        <w:rPr>
          <w:rFonts w:ascii="Arial Narrow" w:hAnsi="Arial Narrow" w:cs="Arial"/>
          <w:lang w:val="en-US"/>
        </w:rPr>
        <w:t>a</w:t>
      </w:r>
      <w:r w:rsidRPr="002517FA">
        <w:rPr>
          <w:rFonts w:ascii="Arial Narrow" w:hAnsi="Arial Narrow" w:cs="Arial"/>
          <w:lang w:val="en-US"/>
        </w:rPr>
        <w:t xml:space="preserve"> intern</w:t>
      </w:r>
      <w:r w:rsidR="00C02D5D" w:rsidRPr="002517FA">
        <w:rPr>
          <w:rFonts w:ascii="Arial Narrow" w:hAnsi="Arial Narrow" w:cs="Arial"/>
          <w:lang w:val="en-US"/>
        </w:rPr>
        <w:t>a</w:t>
      </w:r>
      <w:r w:rsidRPr="002517FA">
        <w:rPr>
          <w:rFonts w:ascii="Arial Narrow" w:hAnsi="Arial Narrow" w:cs="Arial"/>
          <w:lang w:val="en-US"/>
        </w:rPr>
        <w:t xml:space="preserve"> električn</w:t>
      </w:r>
      <w:r w:rsidR="00C02D5D" w:rsidRPr="002517FA">
        <w:rPr>
          <w:rFonts w:ascii="Arial Narrow" w:hAnsi="Arial Narrow" w:cs="Arial"/>
          <w:lang w:val="en-US"/>
        </w:rPr>
        <w:t>a</w:t>
      </w:r>
      <w:r w:rsidRPr="002517FA">
        <w:rPr>
          <w:rFonts w:ascii="Arial Narrow" w:hAnsi="Arial Narrow" w:cs="Arial"/>
          <w:lang w:val="en-US"/>
        </w:rPr>
        <w:t xml:space="preserve"> instalacij</w:t>
      </w:r>
      <w:r w:rsidR="00C02D5D" w:rsidRPr="002517FA">
        <w:rPr>
          <w:rFonts w:ascii="Arial Narrow" w:hAnsi="Arial Narrow" w:cs="Arial"/>
          <w:lang w:val="en-US"/>
        </w:rPr>
        <w:t>a</w:t>
      </w:r>
      <w:r w:rsidRPr="002517FA">
        <w:rPr>
          <w:rFonts w:ascii="Arial Narrow" w:hAnsi="Arial Narrow" w:cs="Arial"/>
          <w:lang w:val="en-US"/>
        </w:rPr>
        <w:t xml:space="preserve"> zdravstvenega doma omogočajo priključitev toplotne črpalke z največjo električno močjo P</w:t>
      </w:r>
      <w:r w:rsidR="00C02D5D" w:rsidRPr="002517FA">
        <w:rPr>
          <w:rFonts w:ascii="Arial Narrow" w:hAnsi="Arial Narrow" w:cs="Arial"/>
          <w:vertAlign w:val="subscript"/>
          <w:lang w:val="en-US"/>
        </w:rPr>
        <w:t>EL</w:t>
      </w:r>
      <w:r w:rsidRPr="002517FA">
        <w:rPr>
          <w:rFonts w:ascii="Arial Narrow" w:hAnsi="Arial Narrow" w:cs="Arial"/>
          <w:lang w:val="en-US"/>
        </w:rPr>
        <w:t>= 90 kW (158 A) zato mora biti električna moč izbrane toplotne črpalke omejena na 80% največje moči</w:t>
      </w:r>
      <w:r w:rsidR="00350AD2" w:rsidRPr="002517FA">
        <w:rPr>
          <w:rFonts w:ascii="Arial Narrow" w:hAnsi="Arial Narrow" w:cs="Arial"/>
          <w:lang w:val="en-US"/>
        </w:rPr>
        <w:t xml:space="preserve"> </w:t>
      </w:r>
      <w:r w:rsidR="00C02D5D" w:rsidRPr="002517FA">
        <w:rPr>
          <w:rFonts w:ascii="Arial Narrow" w:hAnsi="Arial Narrow" w:cs="Arial"/>
          <w:lang w:val="en-US"/>
        </w:rPr>
        <w:t>tako da znaša električna moč P</w:t>
      </w:r>
      <w:r w:rsidR="00C02D5D" w:rsidRPr="002517FA">
        <w:rPr>
          <w:rFonts w:ascii="Arial Narrow" w:hAnsi="Arial Narrow" w:cs="Arial"/>
          <w:vertAlign w:val="subscript"/>
          <w:lang w:val="en-US"/>
        </w:rPr>
        <w:t>EL</w:t>
      </w:r>
      <w:r w:rsidR="00C02D5D" w:rsidRPr="002517FA">
        <w:rPr>
          <w:rFonts w:ascii="Arial Narrow" w:hAnsi="Arial Narrow" w:cs="Arial"/>
          <w:lang w:val="en-US"/>
        </w:rPr>
        <w:t xml:space="preserve">= </w:t>
      </w:r>
      <w:r w:rsidR="005C3504" w:rsidRPr="002517FA">
        <w:rPr>
          <w:rFonts w:ascii="Arial Narrow" w:hAnsi="Arial Narrow" w:cs="Arial"/>
          <w:lang w:val="en-US"/>
        </w:rPr>
        <w:t>90,4</w:t>
      </w:r>
      <w:r w:rsidR="00C02D5D" w:rsidRPr="002517FA">
        <w:rPr>
          <w:rFonts w:ascii="Arial Narrow" w:hAnsi="Arial Narrow" w:cs="Arial"/>
          <w:lang w:val="en-US"/>
        </w:rPr>
        <w:t xml:space="preserve"> kW največji delovni tok 154 A</w:t>
      </w:r>
      <w:r w:rsidRPr="002517FA">
        <w:rPr>
          <w:rFonts w:ascii="Arial Narrow" w:hAnsi="Arial Narrow" w:cs="Arial"/>
          <w:lang w:val="en-US"/>
        </w:rPr>
        <w:t>.</w:t>
      </w:r>
    </w:p>
    <w:p w14:paraId="0D1C965B" w14:textId="333F0D19" w:rsidR="00D0641B" w:rsidRPr="002517FA" w:rsidRDefault="00D0641B" w:rsidP="001448A8">
      <w:pPr>
        <w:pStyle w:val="Odstavek1"/>
        <w:rPr>
          <w:rFonts w:ascii="Arial Narrow" w:hAnsi="Arial Narrow" w:cs="Arial"/>
          <w:lang w:val="en-US"/>
        </w:rPr>
      </w:pPr>
      <w:r w:rsidRPr="002517FA">
        <w:rPr>
          <w:rFonts w:ascii="Arial Narrow" w:hAnsi="Arial Narrow" w:cs="Arial"/>
          <w:lang w:val="en-US"/>
        </w:rPr>
        <w:t xml:space="preserve">Omejitev se izvede v </w:t>
      </w:r>
      <w:r w:rsidR="00D34B70" w:rsidRPr="002517FA">
        <w:rPr>
          <w:rFonts w:ascii="Arial Narrow" w:hAnsi="Arial Narrow" w:cs="Arial"/>
          <w:lang w:val="en-US"/>
        </w:rPr>
        <w:t>interni električni</w:t>
      </w:r>
      <w:r w:rsidRPr="002517FA">
        <w:rPr>
          <w:rFonts w:ascii="Arial Narrow" w:hAnsi="Arial Narrow" w:cs="Arial"/>
          <w:lang w:val="en-US"/>
        </w:rPr>
        <w:t xml:space="preserve"> krmilni omari same TČ z ustrezno nastavijo </w:t>
      </w:r>
      <w:proofErr w:type="spellStart"/>
      <w:r w:rsidRPr="002517FA">
        <w:rPr>
          <w:rFonts w:ascii="Arial Narrow" w:hAnsi="Arial Narrow" w:cs="Arial"/>
          <w:lang w:val="en-US"/>
        </w:rPr>
        <w:t>mikrostikal</w:t>
      </w:r>
      <w:proofErr w:type="spellEnd"/>
      <w:r w:rsidRPr="002517FA">
        <w:rPr>
          <w:rFonts w:ascii="Arial Narrow" w:hAnsi="Arial Narrow" w:cs="Arial"/>
          <w:lang w:val="en-US"/>
        </w:rPr>
        <w:t>.</w:t>
      </w:r>
    </w:p>
    <w:p w14:paraId="19B71797" w14:textId="386523F3" w:rsidR="00D0641B" w:rsidRPr="002517FA" w:rsidRDefault="00D0641B" w:rsidP="001448A8">
      <w:pPr>
        <w:pStyle w:val="Odstavek1"/>
        <w:rPr>
          <w:rFonts w:ascii="Arial Narrow" w:hAnsi="Arial Narrow" w:cs="Arial"/>
          <w:lang w:val="en-US"/>
        </w:rPr>
      </w:pPr>
      <w:r w:rsidRPr="002517FA">
        <w:rPr>
          <w:rFonts w:ascii="Arial Narrow" w:hAnsi="Arial Narrow" w:cs="Arial"/>
          <w:lang w:val="en-US"/>
        </w:rPr>
        <w:t xml:space="preserve">Kar se tiče uporabniške moči TČ na vodni strani z </w:t>
      </w:r>
      <w:r w:rsidR="00350AD2" w:rsidRPr="002517FA">
        <w:rPr>
          <w:rFonts w:ascii="Arial Narrow" w:hAnsi="Arial Narrow" w:cs="Arial"/>
          <w:lang w:val="en-US"/>
        </w:rPr>
        <w:t xml:space="preserve">omejitvijo maksimalnega delovnega </w:t>
      </w:r>
      <w:r w:rsidRPr="002517FA">
        <w:rPr>
          <w:rFonts w:ascii="Arial Narrow" w:hAnsi="Arial Narrow" w:cs="Arial"/>
          <w:lang w:val="en-US"/>
        </w:rPr>
        <w:t>električne</w:t>
      </w:r>
      <w:r w:rsidR="00350AD2" w:rsidRPr="002517FA">
        <w:rPr>
          <w:rFonts w:ascii="Arial Narrow" w:hAnsi="Arial Narrow" w:cs="Arial"/>
          <w:lang w:val="en-US"/>
        </w:rPr>
        <w:t>ga toka</w:t>
      </w:r>
      <w:r w:rsidRPr="002517FA">
        <w:rPr>
          <w:rFonts w:ascii="Arial Narrow" w:hAnsi="Arial Narrow" w:cs="Arial"/>
          <w:lang w:val="en-US"/>
        </w:rPr>
        <w:t xml:space="preserve"> TČ se </w:t>
      </w:r>
      <w:r w:rsidR="00350AD2" w:rsidRPr="002517FA">
        <w:rPr>
          <w:rFonts w:ascii="Arial Narrow" w:hAnsi="Arial Narrow" w:cs="Arial"/>
          <w:lang w:val="en-US"/>
        </w:rPr>
        <w:t xml:space="preserve">na hidravličnem delu </w:t>
      </w:r>
      <w:r w:rsidRPr="002517FA">
        <w:rPr>
          <w:rFonts w:ascii="Arial Narrow" w:hAnsi="Arial Narrow" w:cs="Arial"/>
          <w:lang w:val="en-US"/>
        </w:rPr>
        <w:t>ne izgubi nič saj bi TČ obratovala z maksimalno</w:t>
      </w:r>
      <w:r w:rsidR="00D34B70" w:rsidRPr="002517FA">
        <w:rPr>
          <w:rFonts w:ascii="Arial Narrow" w:hAnsi="Arial Narrow" w:cs="Arial"/>
          <w:lang w:val="en-US"/>
        </w:rPr>
        <w:t xml:space="preserve"> </w:t>
      </w:r>
      <w:r w:rsidRPr="002517FA">
        <w:rPr>
          <w:rFonts w:ascii="Arial Narrow" w:hAnsi="Arial Narrow" w:cs="Arial"/>
          <w:lang w:val="en-US"/>
        </w:rPr>
        <w:t xml:space="preserve">močjo šele pri zunanji temperaturi zraka -20°C in zahtevi proizvodne ogrevne vode režima 45/40°C kar je v primeru tega da bo TČ vgrajena na strehi </w:t>
      </w:r>
      <w:r w:rsidR="00104E03">
        <w:rPr>
          <w:rFonts w:ascii="Arial Narrow" w:hAnsi="Arial Narrow" w:cs="Arial"/>
          <w:lang w:val="en-US"/>
        </w:rPr>
        <w:t>ZD V Izoli</w:t>
      </w:r>
      <w:r w:rsidRPr="002517FA">
        <w:rPr>
          <w:rFonts w:ascii="Arial Narrow" w:hAnsi="Arial Narrow" w:cs="Arial"/>
          <w:lang w:val="en-US"/>
        </w:rPr>
        <w:t xml:space="preserve"> </w:t>
      </w:r>
      <w:r w:rsidR="00104E03">
        <w:rPr>
          <w:rFonts w:ascii="Arial Narrow" w:hAnsi="Arial Narrow" w:cs="Arial"/>
          <w:lang w:val="en-US"/>
        </w:rPr>
        <w:t xml:space="preserve">kjer je zakonsko predvidena zunanja projektna temperatura za izračun toplotnih izgub objekta -4°C kar pomeni da je v zimskem – ogrevalnem režimu delovanja toplotne črpalke </w:t>
      </w:r>
      <w:r w:rsidRPr="002517FA">
        <w:rPr>
          <w:rFonts w:ascii="Arial Narrow" w:hAnsi="Arial Narrow" w:cs="Arial"/>
          <w:lang w:val="en-US"/>
        </w:rPr>
        <w:t>prakti</w:t>
      </w:r>
      <w:r w:rsidR="00D34B70" w:rsidRPr="002517FA">
        <w:rPr>
          <w:rFonts w:ascii="Arial Narrow" w:hAnsi="Arial Narrow" w:cs="Arial"/>
          <w:lang w:val="en-US"/>
        </w:rPr>
        <w:t>č</w:t>
      </w:r>
      <w:r w:rsidRPr="002517FA">
        <w:rPr>
          <w:rFonts w:ascii="Arial Narrow" w:hAnsi="Arial Narrow" w:cs="Arial"/>
          <w:lang w:val="en-US"/>
        </w:rPr>
        <w:t>no nemogoče</w:t>
      </w:r>
      <w:r w:rsidR="00104E03">
        <w:rPr>
          <w:rFonts w:ascii="Arial Narrow" w:hAnsi="Arial Narrow" w:cs="Arial"/>
          <w:lang w:val="en-US"/>
        </w:rPr>
        <w:t xml:space="preserve"> doseči ekstremen</w:t>
      </w:r>
      <w:r w:rsidR="00026D4B">
        <w:rPr>
          <w:rFonts w:ascii="Arial Narrow" w:hAnsi="Arial Narrow" w:cs="Arial"/>
          <w:lang w:val="en-US"/>
        </w:rPr>
        <w:t>e</w:t>
      </w:r>
      <w:r w:rsidR="00104E03">
        <w:rPr>
          <w:rFonts w:ascii="Arial Narrow" w:hAnsi="Arial Narrow" w:cs="Arial"/>
          <w:lang w:val="en-US"/>
        </w:rPr>
        <w:t xml:space="preserve"> pogoje delovanja naprave</w:t>
      </w:r>
      <w:r w:rsidRPr="002517FA">
        <w:rPr>
          <w:rFonts w:ascii="Arial Narrow" w:hAnsi="Arial Narrow" w:cs="Arial"/>
          <w:lang w:val="en-US"/>
        </w:rPr>
        <w:t>.</w:t>
      </w:r>
    </w:p>
    <w:p w14:paraId="53052B56" w14:textId="77777777" w:rsidR="005C3504" w:rsidRPr="002517FA" w:rsidRDefault="005C3504" w:rsidP="001448A8">
      <w:pPr>
        <w:pStyle w:val="Odstavek1"/>
        <w:rPr>
          <w:rFonts w:ascii="Arial Narrow" w:hAnsi="Arial Narrow" w:cs="Arial"/>
          <w:lang w:val="en-US"/>
        </w:rPr>
      </w:pPr>
    </w:p>
    <w:p w14:paraId="38C4CF4F" w14:textId="357B374C" w:rsidR="00A504EF" w:rsidRPr="002517FA" w:rsidRDefault="00A504EF" w:rsidP="001448A8">
      <w:pPr>
        <w:pStyle w:val="Odstavek1"/>
        <w:rPr>
          <w:rFonts w:ascii="Arial Narrow" w:hAnsi="Arial Narrow" w:cs="Arial"/>
          <w:lang w:val="en-US"/>
        </w:rPr>
      </w:pPr>
      <w:r w:rsidRPr="002517FA">
        <w:rPr>
          <w:rFonts w:ascii="Arial Narrow" w:hAnsi="Arial Narrow" w:cs="Arial"/>
          <w:lang w:val="en-US"/>
        </w:rPr>
        <w:t>S strani uporabnika je zahtevano da naj bo prioriteta delovanja ogrevalnega sistema uporaba toplotne črpalke kot vira ogrevne energije, iz obstoječega kotlovskega toplovodnega sistema ogrevanja pa samo po potrebi v kolikor se iz toplotne črpalke ne pridobi zadostne količine ogrevne energije.</w:t>
      </w:r>
    </w:p>
    <w:p w14:paraId="055BF543" w14:textId="77777777" w:rsidR="00A504EF" w:rsidRPr="002517FA" w:rsidRDefault="00A504EF" w:rsidP="001448A8">
      <w:pPr>
        <w:pStyle w:val="Odstavek1"/>
        <w:rPr>
          <w:rFonts w:ascii="Arial Narrow" w:hAnsi="Arial Narrow" w:cs="Arial"/>
          <w:lang w:val="en-US"/>
        </w:rPr>
      </w:pPr>
    </w:p>
    <w:p w14:paraId="72469120" w14:textId="783D0AE2" w:rsidR="00A504EF" w:rsidRPr="002517FA" w:rsidRDefault="00A504EF" w:rsidP="0013519F">
      <w:pPr>
        <w:pStyle w:val="Odstavek1"/>
        <w:rPr>
          <w:rFonts w:ascii="Arial Narrow" w:hAnsi="Arial Narrow" w:cs="Arial"/>
          <w:lang w:val="en-US"/>
        </w:rPr>
      </w:pPr>
      <w:r w:rsidRPr="002517FA">
        <w:rPr>
          <w:rFonts w:ascii="Arial Narrow" w:hAnsi="Arial Narrow" w:cs="Arial"/>
          <w:lang w:val="en-US"/>
        </w:rPr>
        <w:t>Toplotna črpalka bo v poletnem, času proizvajala hladilno vodo temperaturnega režima 7/12°C, v zimskem času pa do zunanje temperature zraka +7°C ogrevno vodo temperaturnega režima 55/50°C (pri zunanji temperaturi zraka -7°C pa naj bi toplotna črpalka proizvajala ogrevno vodo temperaturnega režima 45/40°C - za višjo temperaturo ogrevne vode pa se bo paralelno koristil obstoječ toplovodni ogrevalni sistem).</w:t>
      </w:r>
    </w:p>
    <w:p w14:paraId="133211AF" w14:textId="77777777" w:rsidR="00A504EF" w:rsidRPr="002517FA" w:rsidRDefault="00A504EF" w:rsidP="0013519F">
      <w:pPr>
        <w:pStyle w:val="Odstavek1"/>
        <w:rPr>
          <w:rFonts w:ascii="Arial Narrow" w:hAnsi="Arial Narrow" w:cs="Arial"/>
          <w:lang w:val="en-US"/>
        </w:rPr>
      </w:pPr>
    </w:p>
    <w:p w14:paraId="6596A024" w14:textId="77777777" w:rsidR="0013519F" w:rsidRPr="002517FA" w:rsidRDefault="0013519F" w:rsidP="0013519F">
      <w:pPr>
        <w:pStyle w:val="Odstavek1"/>
        <w:rPr>
          <w:rFonts w:ascii="Arial Narrow" w:hAnsi="Arial Narrow" w:cs="Arial"/>
          <w:lang w:val="en-US"/>
        </w:rPr>
      </w:pPr>
      <w:r w:rsidRPr="002517FA">
        <w:rPr>
          <w:rFonts w:ascii="Arial Narrow" w:hAnsi="Arial Narrow" w:cs="Arial"/>
          <w:lang w:val="en-US"/>
        </w:rPr>
        <w:t>Glede na to da v zimskem času ob ekstremno nizkih zunanjih temperaturah nova toplotna črpalka ne bo proizvedla zadostne količine ogrevne vode je v načrtu predvidena hidravlična povezava s sistemom priprave ogrevne vode na klasičen način s plinskimi kotli tako, da se z energijo iz toplovodnih kotlov pokrije manjkajoč del trenutno potrebne energije.</w:t>
      </w:r>
    </w:p>
    <w:p w14:paraId="5E8A8222" w14:textId="77777777" w:rsidR="0013519F" w:rsidRPr="002517FA" w:rsidRDefault="0013519F" w:rsidP="0013519F">
      <w:pPr>
        <w:pStyle w:val="Odstavek1"/>
        <w:rPr>
          <w:rFonts w:ascii="Arial Narrow" w:hAnsi="Arial Narrow" w:cs="Arial"/>
          <w:lang w:val="en-US"/>
        </w:rPr>
      </w:pPr>
      <w:r w:rsidRPr="002517FA">
        <w:rPr>
          <w:rFonts w:ascii="Arial Narrow" w:hAnsi="Arial Narrow" w:cs="Arial"/>
          <w:lang w:val="en-US"/>
        </w:rPr>
        <w:t>Predvideno je, da v kolikor toplotno črpalka ne proizvede zadostne količine ogrevne energije se avtomatsko vključi dovod ogrevne energije iz kotlovskega sistema priprave ogrevne vode - delovanje vključevanja dovoda energije iz kotlovskega sistema se bo vršilo avtomatsko preko elektronskega nadzornega sistema upravljanja kotlarne.</w:t>
      </w:r>
    </w:p>
    <w:p w14:paraId="02AF3244" w14:textId="77777777" w:rsidR="0013519F" w:rsidRPr="002517FA" w:rsidRDefault="0013519F" w:rsidP="0013519F">
      <w:pPr>
        <w:pStyle w:val="Odstavek1"/>
        <w:rPr>
          <w:rFonts w:ascii="Arial Narrow" w:hAnsi="Arial Narrow" w:cs="Arial"/>
          <w:lang w:val="en-US"/>
        </w:rPr>
      </w:pPr>
    </w:p>
    <w:p w14:paraId="26B5FE0D" w14:textId="6BF72B77" w:rsidR="0013519F" w:rsidRPr="002517FA" w:rsidRDefault="0013519F" w:rsidP="0013519F">
      <w:pPr>
        <w:pStyle w:val="Odstavek1"/>
        <w:rPr>
          <w:rFonts w:ascii="Arial Narrow" w:hAnsi="Arial Narrow" w:cs="Arial"/>
          <w:lang w:val="en-US"/>
        </w:rPr>
      </w:pPr>
      <w:r w:rsidRPr="002517FA">
        <w:rPr>
          <w:rFonts w:ascii="Arial Narrow" w:hAnsi="Arial Narrow" w:cs="Arial"/>
          <w:lang w:val="en-US"/>
        </w:rPr>
        <w:t xml:space="preserve">Zaradi primarne uporabe toplotne črpalke kot osnovni vir ogrevalne energije je </w:t>
      </w:r>
      <w:r w:rsidR="00644777" w:rsidRPr="002517FA">
        <w:rPr>
          <w:rFonts w:ascii="Arial Narrow" w:hAnsi="Arial Narrow" w:cs="Arial"/>
          <w:lang w:val="en-US"/>
        </w:rPr>
        <w:t>potrebno pri</w:t>
      </w:r>
      <w:r w:rsidRPr="002517FA">
        <w:rPr>
          <w:rFonts w:ascii="Arial Narrow" w:hAnsi="Arial Narrow" w:cs="Arial"/>
          <w:lang w:val="en-US"/>
        </w:rPr>
        <w:t xml:space="preserve"> klimatih na ogrevnih regulacijskih progah zamenjati obstoječe tropotne mešalne regulacijske ventile z novimi tlačno neodvisnimi dvopotnimi regulacijskimi ventili.</w:t>
      </w:r>
    </w:p>
    <w:p w14:paraId="206F39B1" w14:textId="77777777" w:rsidR="0013519F" w:rsidRPr="002517FA" w:rsidRDefault="0013519F" w:rsidP="0013519F">
      <w:pPr>
        <w:pStyle w:val="Odstavek1"/>
        <w:rPr>
          <w:rFonts w:ascii="Arial Narrow" w:hAnsi="Arial Narrow" w:cs="Arial"/>
          <w:lang w:val="en-US"/>
        </w:rPr>
      </w:pPr>
    </w:p>
    <w:p w14:paraId="510E9531" w14:textId="044B6EE4" w:rsidR="00A504EF" w:rsidRPr="002517FA" w:rsidRDefault="00A504EF" w:rsidP="00A504EF">
      <w:pPr>
        <w:pStyle w:val="Odstavek1"/>
        <w:rPr>
          <w:rFonts w:ascii="Arial Narrow" w:hAnsi="Arial Narrow" w:cs="Arial"/>
          <w:lang w:val="en-US"/>
        </w:rPr>
      </w:pPr>
      <w:r w:rsidRPr="002517FA">
        <w:rPr>
          <w:rFonts w:ascii="Arial Narrow" w:hAnsi="Arial Narrow" w:cs="Arial"/>
          <w:lang w:val="en-US"/>
        </w:rPr>
        <w:t>V poletnem času se bo za pohlajevanje objekta koristil obstoječ distribucijski sistem hladilne vode iz strešne hladilne strojnice pa do posameznih porabnikov v objektu. Na odcepih dovoda in povratka proti hladilni strojnici je na strehi objekta predvidena vgradnja elektromotornih zapornih loput ki morajo biti v zimske režimu obratovanja toplotne črpalke zaprte.</w:t>
      </w:r>
    </w:p>
    <w:p w14:paraId="61230071" w14:textId="77777777" w:rsidR="0029552B" w:rsidRPr="002517FA" w:rsidRDefault="0029552B" w:rsidP="00A504EF">
      <w:pPr>
        <w:pStyle w:val="Odstavek1"/>
        <w:rPr>
          <w:rFonts w:ascii="Arial Narrow" w:hAnsi="Arial Narrow" w:cs="Arial"/>
          <w:lang w:val="en-US"/>
        </w:rPr>
      </w:pPr>
    </w:p>
    <w:p w14:paraId="61791D53" w14:textId="0C002DD4" w:rsidR="0029552B" w:rsidRPr="002517FA" w:rsidRDefault="0029552B" w:rsidP="0029552B">
      <w:pPr>
        <w:pStyle w:val="Odstavek1"/>
        <w:rPr>
          <w:rFonts w:ascii="Arial Narrow" w:hAnsi="Arial Narrow" w:cs="Arial"/>
          <w:lang w:val="en-US"/>
        </w:rPr>
      </w:pPr>
      <w:r w:rsidRPr="002517FA">
        <w:rPr>
          <w:rFonts w:ascii="Arial Narrow" w:hAnsi="Arial Narrow" w:cs="Arial"/>
          <w:lang w:val="en-US"/>
        </w:rPr>
        <w:t xml:space="preserve">Od odcepa cevovodov v hladilno strojnico je predvideno da magistralni cevovod poteka </w:t>
      </w:r>
      <w:proofErr w:type="gramStart"/>
      <w:r w:rsidR="00724528" w:rsidRPr="002517FA">
        <w:rPr>
          <w:rFonts w:ascii="Arial Narrow" w:hAnsi="Arial Narrow" w:cs="Arial"/>
          <w:lang w:val="en-US"/>
        </w:rPr>
        <w:t>ob</w:t>
      </w:r>
      <w:r w:rsidR="00724528">
        <w:rPr>
          <w:rFonts w:ascii="Arial Narrow" w:hAnsi="Arial Narrow" w:cs="Arial"/>
          <w:lang w:val="en-US"/>
        </w:rPr>
        <w:t xml:space="preserve"> </w:t>
      </w:r>
      <w:r w:rsidR="00724528" w:rsidRPr="002517FA">
        <w:rPr>
          <w:rFonts w:ascii="Arial Narrow" w:hAnsi="Arial Narrow" w:cs="Arial"/>
          <w:lang w:val="en-US"/>
        </w:rPr>
        <w:t>”Z</w:t>
      </w:r>
      <w:proofErr w:type="gramEnd"/>
      <w:r w:rsidRPr="002517FA">
        <w:rPr>
          <w:rFonts w:ascii="Arial Narrow" w:hAnsi="Arial Narrow" w:cs="Arial"/>
          <w:lang w:val="en-US"/>
        </w:rPr>
        <w:t>” fasadi objekta do mesta prehodna v kurilnico kjer je predvidena vgradnja hidravlične kretnice in hidravlična povezava obstoječega toplovodnega ogrevalnega sistema  z novim ogrevalnim sistemom ogrevanja s toplotno črpalko.</w:t>
      </w:r>
    </w:p>
    <w:p w14:paraId="00E79009" w14:textId="77777777" w:rsidR="0029552B" w:rsidRPr="002517FA" w:rsidRDefault="0029552B" w:rsidP="0029552B">
      <w:pPr>
        <w:pStyle w:val="Odstavek1"/>
        <w:rPr>
          <w:rFonts w:ascii="Arial Narrow" w:hAnsi="Arial Narrow" w:cs="Arial"/>
          <w:lang w:val="en-US"/>
        </w:rPr>
      </w:pPr>
      <w:r w:rsidRPr="002517FA">
        <w:rPr>
          <w:rFonts w:ascii="Arial Narrow" w:hAnsi="Arial Narrow" w:cs="Arial"/>
          <w:lang w:val="en-US"/>
        </w:rPr>
        <w:t xml:space="preserve">Takoj po razcepu distribucijskega cevovoda na hladilni in ogrevni del je na ogrevnem odcepu takoj po razcepitvi predvidena vgradnja elektromotornih zapornih loput ki morajo biti v poletnem režimu </w:t>
      </w:r>
      <w:proofErr w:type="spellStart"/>
      <w:r w:rsidRPr="002517FA">
        <w:rPr>
          <w:rFonts w:ascii="Arial Narrow" w:hAnsi="Arial Narrow" w:cs="Arial"/>
          <w:lang w:val="en-US"/>
        </w:rPr>
        <w:t>režimu</w:t>
      </w:r>
      <w:proofErr w:type="spellEnd"/>
      <w:r w:rsidRPr="002517FA">
        <w:rPr>
          <w:rFonts w:ascii="Arial Narrow" w:hAnsi="Arial Narrow" w:cs="Arial"/>
          <w:lang w:val="en-US"/>
        </w:rPr>
        <w:t xml:space="preserve"> obratovanja toplotne črpalke zaprte.</w:t>
      </w:r>
    </w:p>
    <w:p w14:paraId="1F6585FC" w14:textId="77777777" w:rsidR="0029552B" w:rsidRPr="002517FA" w:rsidRDefault="0029552B" w:rsidP="0029552B">
      <w:pPr>
        <w:pStyle w:val="Odstavek1"/>
        <w:rPr>
          <w:rFonts w:ascii="Arial Narrow" w:hAnsi="Arial Narrow" w:cs="Arial"/>
          <w:lang w:val="en-US"/>
        </w:rPr>
      </w:pPr>
    </w:p>
    <w:p w14:paraId="541476C6" w14:textId="77777777" w:rsidR="0029552B" w:rsidRPr="002517FA" w:rsidRDefault="0029552B" w:rsidP="00A504EF">
      <w:pPr>
        <w:pStyle w:val="Odstavek1"/>
        <w:rPr>
          <w:rFonts w:ascii="Arial Narrow" w:hAnsi="Arial Narrow" w:cs="Arial"/>
          <w:lang w:val="en-US"/>
        </w:rPr>
      </w:pPr>
      <w:r w:rsidRPr="002517FA">
        <w:rPr>
          <w:rFonts w:ascii="Arial Narrow" w:hAnsi="Arial Narrow" w:cs="Arial"/>
          <w:lang w:val="en-US"/>
        </w:rPr>
        <w:t>Za distribucijo ogrevne vode iz hidravlične kretnice do posameznih porabnikov ogrevne energije v objektu je predvidena izvedba nove distribucijske postaje s štirimi porabniškimi črpalčno regulacijskimi vejami ki se v kotlarni priključijo na obstoječe distribucijske vode obstoječega razvoda ogrevne vode znotraj objekta ZD Izola.</w:t>
      </w:r>
    </w:p>
    <w:p w14:paraId="75EA874F" w14:textId="77777777" w:rsidR="0029552B" w:rsidRPr="002517FA" w:rsidRDefault="0029552B" w:rsidP="00A504EF">
      <w:pPr>
        <w:pStyle w:val="Odstavek1"/>
        <w:rPr>
          <w:rFonts w:ascii="Arial Narrow" w:hAnsi="Arial Narrow" w:cs="Arial"/>
          <w:lang w:val="en-US"/>
        </w:rPr>
      </w:pPr>
    </w:p>
    <w:p w14:paraId="69D769B4" w14:textId="50694090" w:rsidR="0029552B" w:rsidRPr="002517FA" w:rsidRDefault="0029552B" w:rsidP="00A504EF">
      <w:pPr>
        <w:pStyle w:val="Odstavek1"/>
        <w:rPr>
          <w:rFonts w:ascii="Arial Narrow" w:hAnsi="Arial Narrow" w:cs="Arial"/>
          <w:lang w:val="en-US"/>
        </w:rPr>
      </w:pPr>
      <w:r w:rsidRPr="002517FA">
        <w:rPr>
          <w:rFonts w:ascii="Arial Narrow" w:hAnsi="Arial Narrow" w:cs="Arial"/>
          <w:lang w:val="en-US"/>
        </w:rPr>
        <w:t xml:space="preserve">Nove črpalčno regulacijske veje </w:t>
      </w:r>
      <w:r w:rsidR="006D07DD" w:rsidRPr="002517FA">
        <w:rPr>
          <w:rFonts w:ascii="Arial Narrow" w:hAnsi="Arial Narrow" w:cs="Arial"/>
          <w:lang w:val="en-US"/>
        </w:rPr>
        <w:t xml:space="preserve">ogrevanja objekta s toplotno črpalko sistema zrak/voda </w:t>
      </w:r>
      <w:r w:rsidRPr="002517FA">
        <w:rPr>
          <w:rFonts w:ascii="Arial Narrow" w:hAnsi="Arial Narrow" w:cs="Arial"/>
          <w:lang w:val="en-US"/>
        </w:rPr>
        <w:t>so:</w:t>
      </w:r>
    </w:p>
    <w:p w14:paraId="5954CEE3" w14:textId="77777777" w:rsidR="0029552B" w:rsidRPr="002517FA" w:rsidRDefault="0029552B" w:rsidP="00A504EF">
      <w:pPr>
        <w:pStyle w:val="Odstavek1"/>
        <w:rPr>
          <w:rFonts w:ascii="Arial Narrow" w:hAnsi="Arial Narrow" w:cs="Arial"/>
          <w:lang w:val="en-US"/>
        </w:rPr>
      </w:pPr>
    </w:p>
    <w:p w14:paraId="4E0AA1DD" w14:textId="3214CADF" w:rsidR="00A504EF" w:rsidRPr="002517FA" w:rsidRDefault="00A504EF" w:rsidP="0029552B">
      <w:pPr>
        <w:pStyle w:val="Odstavek1"/>
        <w:numPr>
          <w:ilvl w:val="0"/>
          <w:numId w:val="99"/>
        </w:numPr>
        <w:ind w:left="1135" w:right="284" w:hanging="284"/>
        <w:rPr>
          <w:rFonts w:ascii="Arial Narrow" w:hAnsi="Arial Narrow" w:cs="Arial"/>
          <w:lang w:val="en-US"/>
        </w:rPr>
      </w:pPr>
      <w:r w:rsidRPr="002517FA">
        <w:rPr>
          <w:rFonts w:ascii="Arial Narrow" w:hAnsi="Arial Narrow" w:cs="Arial"/>
          <w:lang w:val="en-US"/>
        </w:rPr>
        <w:t xml:space="preserve">Toplovodno ogrevanje zraka v </w:t>
      </w:r>
      <w:r w:rsidR="006D07DD" w:rsidRPr="002517FA">
        <w:rPr>
          <w:rFonts w:ascii="Arial Narrow" w:hAnsi="Arial Narrow" w:cs="Arial"/>
          <w:lang w:val="en-US"/>
        </w:rPr>
        <w:t xml:space="preserve">dveh prezračevalnih </w:t>
      </w:r>
      <w:r w:rsidRPr="002517FA">
        <w:rPr>
          <w:rFonts w:ascii="Arial Narrow" w:hAnsi="Arial Narrow" w:cs="Arial"/>
          <w:lang w:val="en-US"/>
        </w:rPr>
        <w:t>klimat</w:t>
      </w:r>
      <w:r w:rsidR="006D07DD" w:rsidRPr="002517FA">
        <w:rPr>
          <w:rFonts w:ascii="Arial Narrow" w:hAnsi="Arial Narrow" w:cs="Arial"/>
          <w:lang w:val="en-US"/>
        </w:rPr>
        <w:t>skih napravah</w:t>
      </w:r>
      <w:r w:rsidRPr="002517FA">
        <w:rPr>
          <w:rFonts w:ascii="Arial Narrow" w:hAnsi="Arial Narrow" w:cs="Arial"/>
          <w:lang w:val="en-US"/>
        </w:rPr>
        <w:t>,</w:t>
      </w:r>
    </w:p>
    <w:p w14:paraId="08F0725B" w14:textId="77777777" w:rsidR="00A504EF" w:rsidRPr="002517FA" w:rsidRDefault="00A504EF" w:rsidP="0029552B">
      <w:pPr>
        <w:pStyle w:val="Odstavek1"/>
        <w:numPr>
          <w:ilvl w:val="0"/>
          <w:numId w:val="99"/>
        </w:numPr>
        <w:ind w:left="1135" w:right="284" w:hanging="284"/>
        <w:rPr>
          <w:rFonts w:ascii="Arial Narrow" w:hAnsi="Arial Narrow" w:cs="Arial"/>
          <w:lang w:val="en-US"/>
        </w:rPr>
      </w:pPr>
      <w:r w:rsidRPr="002517FA">
        <w:rPr>
          <w:rFonts w:ascii="Arial Narrow" w:hAnsi="Arial Narrow" w:cs="Arial"/>
          <w:lang w:val="en-US"/>
        </w:rPr>
        <w:t>Toplovodno konvektorsko ogrevanje prostorov osnovnega dela objekta v uporabi ZD Izola,</w:t>
      </w:r>
    </w:p>
    <w:p w14:paraId="0B5FC316" w14:textId="77777777" w:rsidR="00A504EF" w:rsidRPr="002517FA" w:rsidRDefault="00A504EF" w:rsidP="0029552B">
      <w:pPr>
        <w:pStyle w:val="Odstavek1"/>
        <w:numPr>
          <w:ilvl w:val="0"/>
          <w:numId w:val="99"/>
        </w:numPr>
        <w:ind w:left="1135" w:right="284" w:hanging="284"/>
        <w:rPr>
          <w:rFonts w:ascii="Arial Narrow" w:hAnsi="Arial Narrow" w:cs="Arial"/>
          <w:lang w:val="en-US"/>
        </w:rPr>
      </w:pPr>
      <w:r w:rsidRPr="002517FA">
        <w:rPr>
          <w:rFonts w:ascii="Arial Narrow" w:hAnsi="Arial Narrow" w:cs="Arial"/>
          <w:lang w:val="en-US"/>
        </w:rPr>
        <w:t>Toplovodno radiatorsko ogrevanje pomožnih prostorov osnovnega dela objekta v uporabi ZD Izola,</w:t>
      </w:r>
    </w:p>
    <w:p w14:paraId="19599060" w14:textId="73CBD50B" w:rsidR="00A504EF" w:rsidRPr="002517FA" w:rsidRDefault="00A504EF" w:rsidP="0029552B">
      <w:pPr>
        <w:pStyle w:val="Odstavek1"/>
        <w:numPr>
          <w:ilvl w:val="0"/>
          <w:numId w:val="99"/>
        </w:numPr>
        <w:ind w:left="1135" w:right="284" w:hanging="284"/>
        <w:rPr>
          <w:rFonts w:ascii="Arial Narrow" w:hAnsi="Arial Narrow" w:cs="Arial"/>
          <w:lang w:val="en-US"/>
        </w:rPr>
      </w:pPr>
      <w:r w:rsidRPr="002517FA">
        <w:rPr>
          <w:rFonts w:ascii="Arial Narrow" w:hAnsi="Arial Narrow" w:cs="Arial"/>
          <w:lang w:val="en-US"/>
        </w:rPr>
        <w:t>Toplovodno konvektorsko ogrevanje prostorov prizidka v uporabi ZD Izola,</w:t>
      </w:r>
    </w:p>
    <w:p w14:paraId="431DCCD5" w14:textId="77777777" w:rsidR="0029552B" w:rsidRPr="002517FA" w:rsidRDefault="0029552B" w:rsidP="00A504EF">
      <w:pPr>
        <w:pStyle w:val="Odstavek1"/>
        <w:rPr>
          <w:rFonts w:ascii="Arial Narrow" w:hAnsi="Arial Narrow" w:cs="Arial"/>
          <w:lang w:val="en-US"/>
        </w:rPr>
      </w:pPr>
    </w:p>
    <w:p w14:paraId="14CB637C" w14:textId="6B24EBFB" w:rsidR="0029552B" w:rsidRPr="002517FA" w:rsidRDefault="009619CB" w:rsidP="0029552B">
      <w:pPr>
        <w:pStyle w:val="Heading4"/>
        <w:numPr>
          <w:ilvl w:val="3"/>
          <w:numId w:val="58"/>
        </w:numPr>
        <w:tabs>
          <w:tab w:val="clear" w:pos="864"/>
        </w:tabs>
        <w:spacing w:before="60" w:after="60"/>
        <w:ind w:left="1276" w:hanging="709"/>
        <w:rPr>
          <w:lang w:val="en-US"/>
        </w:rPr>
      </w:pPr>
      <w:r w:rsidRPr="002517FA">
        <w:rPr>
          <w:lang w:val="en-US"/>
        </w:rPr>
        <w:t>Cevovodi</w:t>
      </w:r>
    </w:p>
    <w:p w14:paraId="69ED8185" w14:textId="77777777" w:rsidR="00F75E9A" w:rsidRPr="002517FA" w:rsidRDefault="00F75E9A" w:rsidP="00F75E9A">
      <w:pPr>
        <w:pStyle w:val="Odstavek1"/>
        <w:rPr>
          <w:rFonts w:ascii="Arial Narrow" w:hAnsi="Arial Narrow" w:cs="Arial"/>
          <w:lang w:val="en-US"/>
        </w:rPr>
      </w:pPr>
      <w:r w:rsidRPr="002517FA">
        <w:rPr>
          <w:rFonts w:ascii="Arial Narrow" w:hAnsi="Arial Narrow" w:cs="Arial"/>
          <w:lang w:val="en-US"/>
        </w:rPr>
        <w:t>Za cevne razvode pohlajevanja in ogrevanja je predvidena vgradnja črnih šivnih cevi po JUS C.B5.225 ki morajo biti na zunanji površini protikorozijsko zaščitene z dvakratnim premazom proti korozijskega nanosa (kompleten nanos mor biti izveden predno se cevovodi toplotno izolirajo).</w:t>
      </w:r>
    </w:p>
    <w:p w14:paraId="58486919" w14:textId="77777777" w:rsidR="00F75E9A" w:rsidRPr="002517FA" w:rsidRDefault="00F75E9A" w:rsidP="00F75E9A">
      <w:pPr>
        <w:pStyle w:val="Odstavek1"/>
        <w:rPr>
          <w:rFonts w:ascii="Arial Narrow" w:hAnsi="Arial Narrow" w:cs="Arial"/>
          <w:lang w:val="en-US"/>
        </w:rPr>
      </w:pPr>
    </w:p>
    <w:p w14:paraId="578EC42D" w14:textId="77777777" w:rsidR="00F75E9A" w:rsidRPr="002517FA" w:rsidRDefault="00F75E9A" w:rsidP="00F75E9A">
      <w:pPr>
        <w:pStyle w:val="Odstavek1"/>
        <w:rPr>
          <w:rFonts w:ascii="Arial Narrow" w:hAnsi="Arial Narrow" w:cs="Arial"/>
          <w:lang w:val="en-US"/>
        </w:rPr>
      </w:pPr>
      <w:r w:rsidRPr="002517FA">
        <w:rPr>
          <w:rFonts w:ascii="Arial Narrow" w:hAnsi="Arial Narrow" w:cs="Arial"/>
          <w:lang w:val="en-US"/>
        </w:rPr>
        <w:t>Vsi cevovodi pohlajevanja in ogrevanja v in izven objekta morajo biti toplotno izolirani z dvostransko parozaporno izolacijo iz samo ugasljivega sintetičnega kavčuka v obliki cevakov ali plošč s koeficientom prevodnosti λ≤0,035 W/m</w:t>
      </w:r>
      <w:r w:rsidRPr="002517FA">
        <w:rPr>
          <w:rFonts w:ascii="Arial Narrow" w:hAnsi="Arial Narrow" w:cs="Arial"/>
          <w:vertAlign w:val="superscript"/>
          <w:lang w:val="en-US"/>
        </w:rPr>
        <w:t>2</w:t>
      </w:r>
      <w:r w:rsidRPr="002517FA">
        <w:rPr>
          <w:rFonts w:ascii="Arial Narrow" w:hAnsi="Arial Narrow" w:cs="Arial"/>
          <w:lang w:val="en-US"/>
        </w:rPr>
        <w:t>°K pri 0°C in z upornostjo proti difuziji vodne pare η&gt;7000.</w:t>
      </w:r>
    </w:p>
    <w:p w14:paraId="033E02E3" w14:textId="77777777" w:rsidR="00F75E9A" w:rsidRPr="002517FA" w:rsidRDefault="00F75E9A" w:rsidP="00F75E9A">
      <w:pPr>
        <w:pStyle w:val="Odstavek1"/>
        <w:rPr>
          <w:rFonts w:ascii="Arial Narrow" w:hAnsi="Arial Narrow" w:cs="Arial"/>
          <w:lang w:val="en-US"/>
        </w:rPr>
      </w:pPr>
    </w:p>
    <w:p w14:paraId="1B08CBAA" w14:textId="77777777" w:rsidR="00F75E9A" w:rsidRPr="002517FA" w:rsidRDefault="00F75E9A" w:rsidP="00F75E9A">
      <w:pPr>
        <w:pStyle w:val="Odstavek1"/>
        <w:rPr>
          <w:rFonts w:ascii="Arial Narrow" w:hAnsi="Arial Narrow" w:cs="Arial"/>
          <w:lang w:val="en-US"/>
        </w:rPr>
      </w:pPr>
      <w:r w:rsidRPr="002517FA">
        <w:rPr>
          <w:rFonts w:ascii="Arial Narrow" w:hAnsi="Arial Narrow" w:cs="Arial"/>
          <w:lang w:val="en-US"/>
        </w:rPr>
        <w:t>Zunanji del cevovodov ki poteka vidno po strehi objekta mora biti proti vremenskim vplivom in obsevanosti z UV žarki dodatno zaščiten z zaščitnim ovojem iz Al pločevine debeline 1 mm. Debelina izolacije je razvidna iz popisa materiala in del.</w:t>
      </w:r>
    </w:p>
    <w:p w14:paraId="39B6D0A9" w14:textId="77777777" w:rsidR="00F75E9A" w:rsidRPr="002517FA" w:rsidRDefault="00F75E9A" w:rsidP="00F75E9A">
      <w:pPr>
        <w:pStyle w:val="Odstavek1"/>
        <w:rPr>
          <w:rFonts w:ascii="Arial Narrow" w:hAnsi="Arial Narrow" w:cs="Arial"/>
          <w:lang w:val="en-US"/>
        </w:rPr>
      </w:pPr>
    </w:p>
    <w:p w14:paraId="3B7A0004" w14:textId="77777777" w:rsidR="00F75E9A" w:rsidRPr="002517FA" w:rsidRDefault="00F75E9A" w:rsidP="00F75E9A">
      <w:pPr>
        <w:pStyle w:val="Odstavek1"/>
        <w:rPr>
          <w:rFonts w:ascii="Arial Narrow" w:hAnsi="Arial Narrow" w:cs="Arial"/>
          <w:lang w:val="en-US"/>
        </w:rPr>
      </w:pPr>
      <w:r w:rsidRPr="002517FA">
        <w:rPr>
          <w:rFonts w:ascii="Arial Narrow" w:hAnsi="Arial Narrow" w:cs="Arial"/>
          <w:lang w:val="en-US"/>
        </w:rPr>
        <w:t>Prav tako je predvideno, da so vsi zunanji vidno vodeni cevovodi po strehi objekta zaščiteni proti možnosti zamrznitve vode v cevovodih z ovojem električnih samoregulirnih grelnih kablov po celotni dolžini cevovodov.</w:t>
      </w:r>
    </w:p>
    <w:p w14:paraId="1831D5B3" w14:textId="77777777" w:rsidR="00F75E9A" w:rsidRPr="002517FA" w:rsidRDefault="00F75E9A" w:rsidP="00F75E9A">
      <w:pPr>
        <w:pStyle w:val="Odstavek1"/>
        <w:rPr>
          <w:rFonts w:ascii="Arial Narrow" w:hAnsi="Arial Narrow" w:cs="Arial"/>
          <w:lang w:val="en-US"/>
        </w:rPr>
      </w:pPr>
    </w:p>
    <w:p w14:paraId="525F6953" w14:textId="77777777" w:rsidR="00F75E9A" w:rsidRPr="002517FA" w:rsidRDefault="00F75E9A" w:rsidP="00F75E9A">
      <w:pPr>
        <w:pStyle w:val="Odstavek1"/>
        <w:rPr>
          <w:rFonts w:ascii="Arial Narrow" w:hAnsi="Arial Narrow" w:cs="Arial"/>
          <w:lang w:val="en-US"/>
        </w:rPr>
      </w:pPr>
      <w:r w:rsidRPr="002517FA">
        <w:rPr>
          <w:rFonts w:ascii="Arial Narrow" w:hAnsi="Arial Narrow" w:cs="Arial"/>
          <w:lang w:val="en-US"/>
        </w:rPr>
        <w:t>Vsi detajli vezave in vgradnje predvidene opreme so razvidni iz sheme sistema - list št. 01-02.</w:t>
      </w:r>
    </w:p>
    <w:p w14:paraId="0C47FFF3" w14:textId="77777777" w:rsidR="00F75E9A" w:rsidRPr="002517FA" w:rsidRDefault="00F75E9A" w:rsidP="00F75E9A">
      <w:pPr>
        <w:pStyle w:val="Odstavek1"/>
        <w:rPr>
          <w:rFonts w:ascii="Arial Narrow" w:hAnsi="Arial Narrow" w:cs="Arial"/>
          <w:lang w:val="en-US"/>
        </w:rPr>
      </w:pPr>
    </w:p>
    <w:p w14:paraId="06B76616" w14:textId="19DD74AB" w:rsidR="0029552B" w:rsidRPr="002517FA" w:rsidRDefault="00F75E9A" w:rsidP="008E6CD9">
      <w:pPr>
        <w:pStyle w:val="Odstavek1"/>
        <w:rPr>
          <w:rFonts w:ascii="Arial Narrow" w:hAnsi="Arial Narrow" w:cs="Arial"/>
          <w:lang w:val="en-US"/>
        </w:rPr>
      </w:pPr>
      <w:r w:rsidRPr="002517FA">
        <w:rPr>
          <w:rFonts w:ascii="Arial Narrow" w:hAnsi="Arial Narrow" w:cs="Arial"/>
          <w:lang w:val="en-US"/>
        </w:rPr>
        <w:t>Varovanje cevnega sistema in vgrajenih naprav priprave ogrevne / hladilne vode je predvideno v skladu z EN 12828 z ustreznimi vzmetnim varnostnimi ventili in zaprtimi membranskimi razteznimi posodami.</w:t>
      </w:r>
    </w:p>
    <w:p w14:paraId="3CFD9714" w14:textId="5EC7575B" w:rsidR="00B063A6" w:rsidRPr="002517FA" w:rsidRDefault="00B063A6" w:rsidP="00B063A6">
      <w:pPr>
        <w:pStyle w:val="Heading4"/>
        <w:numPr>
          <w:ilvl w:val="3"/>
          <w:numId w:val="58"/>
        </w:numPr>
        <w:tabs>
          <w:tab w:val="clear" w:pos="864"/>
        </w:tabs>
        <w:spacing w:before="60" w:after="60"/>
        <w:ind w:left="1276" w:hanging="709"/>
        <w:rPr>
          <w:lang w:val="en-US"/>
        </w:rPr>
      </w:pPr>
      <w:r w:rsidRPr="002517FA">
        <w:rPr>
          <w:lang w:val="en-US"/>
        </w:rPr>
        <w:t>Zaključek</w:t>
      </w:r>
    </w:p>
    <w:p w14:paraId="29AE41F5" w14:textId="77777777" w:rsidR="00A77920" w:rsidRPr="002517FA" w:rsidRDefault="00A77920" w:rsidP="00A77920">
      <w:pPr>
        <w:pStyle w:val="Odstavek1"/>
        <w:rPr>
          <w:rFonts w:ascii="Arial Narrow" w:hAnsi="Arial Narrow" w:cs="Arial"/>
          <w:lang w:val="en-US"/>
        </w:rPr>
      </w:pPr>
      <w:r w:rsidRPr="002517FA">
        <w:rPr>
          <w:rFonts w:ascii="Arial Narrow" w:hAnsi="Arial Narrow" w:cs="Arial"/>
          <w:lang w:val="en-US"/>
        </w:rPr>
        <w:t>Po končani montaži toplotne črpalke vključno z vsemi veznimi cevovodi in armaturami morajo biti vsi cevni razvodi ogrevanja / pohlajevanja na katerih so se izvedli posegi preizkušeni s hladnim vodnim tlakom 2× v trajanju 2 ur. V tem času padec tlaka v sistemu ne sme pasti za več kot 0,2 bar. Pri preizkusu je potrebno pregledati vsa spojna mesta, armature in priključke. O uspešno opravljenem tlačnem preizkusu je potrebno sestaviti zapisnik, ki ga podpišeta pooblaščeni zastopnik investitorja in izvajalec del.</w:t>
      </w:r>
    </w:p>
    <w:p w14:paraId="1D2521A2" w14:textId="77777777" w:rsidR="00A77920" w:rsidRPr="002517FA" w:rsidRDefault="00A77920" w:rsidP="00A77920">
      <w:pPr>
        <w:pStyle w:val="Odstavek1"/>
        <w:rPr>
          <w:rFonts w:ascii="Arial Narrow" w:hAnsi="Arial Narrow" w:cs="Arial"/>
          <w:lang w:val="en-US"/>
        </w:rPr>
      </w:pPr>
      <w:r w:rsidRPr="002517FA">
        <w:rPr>
          <w:rFonts w:ascii="Arial Narrow" w:hAnsi="Arial Narrow" w:cs="Arial"/>
          <w:lang w:val="en-US"/>
        </w:rPr>
        <w:t>Po končani kompletaciji vseh del se izvede preizkusni zagon z regulacijo vseh na novo vgrajenih ogrevalnih / hladilnih elementov ter regulacijskega sistema, tako da je zagotovljeno pravilno delovanje naprav in enakomerno ogrevanje / pohlajevanje.</w:t>
      </w:r>
    </w:p>
    <w:p w14:paraId="4BB15D16" w14:textId="6030974A" w:rsidR="001448A8" w:rsidRPr="002517FA" w:rsidRDefault="00A77920" w:rsidP="00A77920">
      <w:pPr>
        <w:pStyle w:val="Odstavek1"/>
        <w:rPr>
          <w:rFonts w:ascii="Arial Narrow" w:hAnsi="Arial Narrow" w:cs="Arial"/>
          <w:lang w:val="en-US"/>
        </w:rPr>
      </w:pPr>
      <w:r w:rsidRPr="002517FA">
        <w:rPr>
          <w:rFonts w:ascii="Arial Narrow" w:hAnsi="Arial Narrow" w:cs="Arial"/>
          <w:lang w:val="en-US"/>
        </w:rPr>
        <w:t>Izvajalec del je dolžan predložiti zapisnike o vseh meritvah in nastavitvah delovanja regulacijskih elementov v ogrevalno / hladilnih krogih.</w:t>
      </w:r>
    </w:p>
    <w:p w14:paraId="6028FC3E" w14:textId="6BC3670A" w:rsidR="00111F77" w:rsidRPr="002517FA" w:rsidRDefault="00111F77" w:rsidP="00B866ED">
      <w:pPr>
        <w:pStyle w:val="Heading3"/>
        <w:spacing w:before="240" w:after="120"/>
        <w:rPr>
          <w:b/>
          <w:bCs w:val="0"/>
          <w:lang w:val="en-US"/>
        </w:rPr>
      </w:pPr>
      <w:r w:rsidRPr="002517FA">
        <w:rPr>
          <w:b/>
          <w:bCs w:val="0"/>
          <w:lang w:val="en-US"/>
        </w:rPr>
        <w:t>Osnovni napotki za izvedbo montaže</w:t>
      </w:r>
    </w:p>
    <w:p w14:paraId="1F61B250" w14:textId="4356B76E" w:rsidR="00111F77" w:rsidRPr="002517FA" w:rsidRDefault="00111F77" w:rsidP="00111F77">
      <w:pPr>
        <w:pStyle w:val="Odstavek1"/>
        <w:rPr>
          <w:rFonts w:ascii="Arial Narrow" w:hAnsi="Arial Narrow" w:cs="Calibri"/>
          <w:color w:val="000000"/>
          <w:lang w:val="en-US"/>
        </w:rPr>
      </w:pPr>
      <w:r w:rsidRPr="002517FA">
        <w:rPr>
          <w:rFonts w:ascii="Arial Narrow" w:hAnsi="Arial Narrow" w:cs="Calibri"/>
          <w:color w:val="000000"/>
          <w:lang w:val="en-US"/>
        </w:rPr>
        <w:t xml:space="preserve">Za zadovoljivo kvaliteto montaže je predpogoj, da </w:t>
      </w:r>
      <w:r w:rsidR="00A77920" w:rsidRPr="002517FA">
        <w:rPr>
          <w:rFonts w:ascii="Arial Narrow" w:hAnsi="Arial Narrow" w:cs="Calibri"/>
          <w:color w:val="000000"/>
          <w:lang w:val="en-US"/>
        </w:rPr>
        <w:t xml:space="preserve">dela </w:t>
      </w:r>
      <w:r w:rsidRPr="002517FA">
        <w:rPr>
          <w:rFonts w:ascii="Arial Narrow" w:hAnsi="Arial Narrow" w:cs="Calibri"/>
          <w:color w:val="000000"/>
          <w:lang w:val="en-US"/>
        </w:rPr>
        <w:t xml:space="preserve">izvaja za ta dela specializirano montažno podjetje </w:t>
      </w:r>
      <w:r w:rsidR="00A77920" w:rsidRPr="002517FA">
        <w:rPr>
          <w:rFonts w:ascii="Arial Narrow" w:hAnsi="Arial Narrow" w:cs="Calibri"/>
          <w:color w:val="000000"/>
          <w:lang w:val="en-US"/>
        </w:rPr>
        <w:t>s strokovno</w:t>
      </w:r>
      <w:r w:rsidRPr="002517FA">
        <w:rPr>
          <w:rFonts w:ascii="Arial Narrow" w:hAnsi="Arial Narrow" w:cs="Calibri"/>
          <w:color w:val="000000"/>
          <w:lang w:val="en-US"/>
        </w:rPr>
        <w:t xml:space="preserve"> usposobljenim montažnim osebjem. Ob sami montaži je nujno potrebno izvajati tekoči minimalni obseg kontrole kvalitete montaže ter o tem voditi dokumentacijo, ki služi pri zahtevku za dovoljenje za obratovanje kot dokazilo predpisane kvalitete montaže. Poleg strogega upoštevanja predpisov, smernic, navodil, itd. glede pravilnosti in kvalitete montaže, je potrebno upoštevati še pogoje in zahteve predpisov glede varstva pri delu, požarnega varstva, varstva okolja ipd., za zagotovitev pravilnosti samega poteka montaže. K temu sodi tudi vodenje dokumentacije, ki je predpisana z Gradbenim zakonom.</w:t>
      </w:r>
    </w:p>
    <w:p w14:paraId="2FBBBC94" w14:textId="503E564D" w:rsidR="00231374" w:rsidRPr="002517FA" w:rsidRDefault="00231374" w:rsidP="00111F77">
      <w:pPr>
        <w:pStyle w:val="Odstavek1"/>
        <w:rPr>
          <w:rFonts w:ascii="Arial Narrow" w:hAnsi="Arial Narrow" w:cs="Calibri"/>
          <w:color w:val="000000"/>
          <w:lang w:val="en-US"/>
        </w:rPr>
      </w:pPr>
    </w:p>
    <w:p w14:paraId="0281AE54" w14:textId="440984A3" w:rsidR="00231374" w:rsidRPr="002517FA" w:rsidRDefault="00231374" w:rsidP="00111F77">
      <w:pPr>
        <w:pStyle w:val="Odstavek1"/>
        <w:rPr>
          <w:rFonts w:ascii="Arial Narrow" w:hAnsi="Arial Narrow" w:cs="Arial"/>
          <w:lang w:val="en-US"/>
        </w:rPr>
      </w:pPr>
    </w:p>
    <w:p w14:paraId="77753191" w14:textId="1B3AB621" w:rsidR="00B866ED" w:rsidRPr="002517FA" w:rsidRDefault="00B866ED" w:rsidP="00111F77">
      <w:pPr>
        <w:pStyle w:val="Odstavek1"/>
        <w:rPr>
          <w:rFonts w:ascii="Arial Narrow" w:hAnsi="Arial Narrow" w:cs="Arial"/>
          <w:lang w:val="en-US"/>
        </w:rPr>
      </w:pPr>
    </w:p>
    <w:p w14:paraId="7E2B2DF6" w14:textId="77777777" w:rsidR="00B866ED" w:rsidRPr="002517FA" w:rsidRDefault="00B866ED" w:rsidP="00111F77">
      <w:pPr>
        <w:pStyle w:val="Odstavek1"/>
        <w:rPr>
          <w:rFonts w:ascii="Arial Narrow" w:hAnsi="Arial Narrow" w:cs="Arial"/>
          <w:lang w:val="en-US"/>
        </w:rPr>
      </w:pPr>
    </w:p>
    <w:p w14:paraId="65727944" w14:textId="1417AA40" w:rsidR="00B866ED" w:rsidRPr="002517FA" w:rsidRDefault="00B866ED" w:rsidP="00111F77">
      <w:pPr>
        <w:pStyle w:val="Odstavek1"/>
        <w:rPr>
          <w:rFonts w:ascii="Arial Narrow" w:hAnsi="Arial Narrow" w:cs="Arial"/>
          <w:lang w:val="en-US"/>
        </w:rPr>
      </w:pPr>
    </w:p>
    <w:p w14:paraId="2871D681" w14:textId="5EE8BC92" w:rsidR="00B866ED" w:rsidRPr="002517FA" w:rsidRDefault="00B866ED" w:rsidP="00111F77">
      <w:pPr>
        <w:pStyle w:val="Odstavek1"/>
        <w:rPr>
          <w:rFonts w:ascii="Arial Narrow" w:hAnsi="Arial Narrow" w:cs="Arial"/>
          <w:lang w:val="en-US"/>
        </w:rPr>
      </w:pPr>
    </w:p>
    <w:p w14:paraId="31BB3632" w14:textId="55F3A639" w:rsidR="00B866ED" w:rsidRPr="002517FA" w:rsidRDefault="00B866ED" w:rsidP="00111F77">
      <w:pPr>
        <w:pStyle w:val="Odstavek1"/>
        <w:rPr>
          <w:rFonts w:ascii="Arial Narrow" w:hAnsi="Arial Narrow" w:cs="Arial"/>
          <w:lang w:val="en-US"/>
        </w:rPr>
      </w:pPr>
    </w:p>
    <w:p w14:paraId="5C059800" w14:textId="77777777" w:rsidR="00805C13" w:rsidRPr="002517FA" w:rsidRDefault="00805C13" w:rsidP="004D72DB">
      <w:pPr>
        <w:pStyle w:val="Odstavek1"/>
        <w:rPr>
          <w:rFonts w:ascii="Arial Narrow" w:hAnsi="Arial Narrow" w:cs="Arial"/>
          <w:lang w:val="en-US"/>
        </w:rPr>
      </w:pPr>
    </w:p>
    <w:p w14:paraId="4BDA37B3" w14:textId="77777777" w:rsidR="007F4453" w:rsidRPr="002517FA" w:rsidRDefault="007F4453" w:rsidP="004D72DB">
      <w:pPr>
        <w:pStyle w:val="Odstavek1"/>
        <w:rPr>
          <w:rFonts w:ascii="Arial Narrow" w:hAnsi="Arial Narrow" w:cs="Arial"/>
          <w:lang w:val="en-US"/>
        </w:rPr>
      </w:pPr>
    </w:p>
    <w:p w14:paraId="081D7FE4" w14:textId="77777777" w:rsidR="007F4453" w:rsidRPr="002517FA" w:rsidRDefault="007F4453" w:rsidP="004D72DB">
      <w:pPr>
        <w:pStyle w:val="Odstavek1"/>
        <w:rPr>
          <w:rFonts w:ascii="Arial Narrow" w:hAnsi="Arial Narrow" w:cs="Arial"/>
          <w:lang w:val="en-US"/>
        </w:rPr>
      </w:pPr>
    </w:p>
    <w:p w14:paraId="58B3CB59" w14:textId="77777777" w:rsidR="007F4453" w:rsidRPr="002517FA" w:rsidRDefault="007F4453" w:rsidP="004D72DB">
      <w:pPr>
        <w:pStyle w:val="Odstavek1"/>
        <w:rPr>
          <w:rFonts w:ascii="Arial Narrow" w:hAnsi="Arial Narrow" w:cs="Arial"/>
          <w:lang w:val="en-US"/>
        </w:rPr>
      </w:pPr>
    </w:p>
    <w:p w14:paraId="318BD0F2" w14:textId="77777777" w:rsidR="007F4453" w:rsidRPr="002517FA" w:rsidRDefault="007F4453" w:rsidP="004D72DB">
      <w:pPr>
        <w:pStyle w:val="Odstavek1"/>
        <w:rPr>
          <w:rFonts w:ascii="Arial Narrow" w:hAnsi="Arial Narrow" w:cs="Arial"/>
          <w:lang w:val="en-US"/>
        </w:rPr>
      </w:pPr>
    </w:p>
    <w:p w14:paraId="13CE2BFF" w14:textId="77777777" w:rsidR="007F4453" w:rsidRPr="002517FA" w:rsidRDefault="007F4453" w:rsidP="004D72DB">
      <w:pPr>
        <w:pStyle w:val="Odstavek1"/>
        <w:rPr>
          <w:rFonts w:ascii="Arial Narrow" w:hAnsi="Arial Narrow" w:cs="Arial"/>
          <w:lang w:val="en-US"/>
        </w:rPr>
      </w:pPr>
    </w:p>
    <w:p w14:paraId="6666071D" w14:textId="77777777" w:rsidR="007F4453" w:rsidRPr="002517FA" w:rsidRDefault="007F4453" w:rsidP="004D72DB">
      <w:pPr>
        <w:pStyle w:val="Odstavek1"/>
        <w:rPr>
          <w:rFonts w:ascii="Arial Narrow" w:hAnsi="Arial Narrow" w:cs="Arial"/>
          <w:lang w:val="en-US"/>
        </w:rPr>
      </w:pPr>
    </w:p>
    <w:p w14:paraId="572818C6" w14:textId="77777777" w:rsidR="00251053" w:rsidRPr="002517FA" w:rsidRDefault="00251053" w:rsidP="004D72DB">
      <w:pPr>
        <w:pStyle w:val="Odstavek1"/>
        <w:rPr>
          <w:rFonts w:ascii="Arial Narrow" w:hAnsi="Arial Narrow" w:cs="Arial"/>
          <w:lang w:val="en-US"/>
        </w:rPr>
      </w:pPr>
    </w:p>
    <w:p w14:paraId="3A3158DE" w14:textId="77777777" w:rsidR="00251053" w:rsidRPr="002517FA" w:rsidRDefault="00251053" w:rsidP="004D72DB">
      <w:pPr>
        <w:pStyle w:val="Odstavek1"/>
        <w:rPr>
          <w:rFonts w:ascii="Arial Narrow" w:hAnsi="Arial Narrow" w:cs="Arial"/>
          <w:lang w:val="en-US"/>
        </w:rPr>
      </w:pPr>
    </w:p>
    <w:p w14:paraId="79476F7F" w14:textId="77777777" w:rsidR="00382E58" w:rsidRPr="002517FA" w:rsidRDefault="00382E58" w:rsidP="00802E5F">
      <w:pPr>
        <w:pStyle w:val="Odstavek1"/>
        <w:rPr>
          <w:rFonts w:ascii="Arial Narrow" w:hAnsi="Arial Narrow" w:cs="Arial"/>
          <w:lang w:val="en-US"/>
        </w:rPr>
      </w:pPr>
    </w:p>
    <w:p w14:paraId="7F041E31" w14:textId="77777777" w:rsidR="00382E58" w:rsidRPr="002517FA" w:rsidRDefault="00382E58" w:rsidP="004D72DB">
      <w:pPr>
        <w:pStyle w:val="Odstavek1"/>
        <w:rPr>
          <w:rFonts w:ascii="Arial Narrow" w:hAnsi="Arial Narrow" w:cs="Arial"/>
          <w:lang w:val="en-US"/>
        </w:rPr>
      </w:pPr>
    </w:p>
    <w:p w14:paraId="2361F84C" w14:textId="77777777" w:rsidR="00C344B6" w:rsidRPr="002517FA" w:rsidRDefault="00C344B6" w:rsidP="004D72DB">
      <w:pPr>
        <w:pStyle w:val="Odstavek1"/>
        <w:rPr>
          <w:rFonts w:ascii="Arial Narrow" w:hAnsi="Arial Narrow" w:cs="Arial"/>
          <w:lang w:val="en-US"/>
        </w:rPr>
      </w:pPr>
    </w:p>
    <w:p w14:paraId="6B9CD11F" w14:textId="77777777" w:rsidR="00382E58" w:rsidRDefault="00382E58" w:rsidP="004D72DB">
      <w:pPr>
        <w:pStyle w:val="Odstavek1"/>
        <w:rPr>
          <w:rFonts w:ascii="Arial Narrow" w:hAnsi="Arial Narrow" w:cs="Arial"/>
          <w:lang w:val="en-US"/>
        </w:rPr>
      </w:pPr>
    </w:p>
    <w:p w14:paraId="0F9E4C22" w14:textId="77777777" w:rsidR="008E6CD9" w:rsidRDefault="008E6CD9" w:rsidP="004D72DB">
      <w:pPr>
        <w:pStyle w:val="Odstavek1"/>
        <w:rPr>
          <w:rFonts w:ascii="Arial Narrow" w:hAnsi="Arial Narrow" w:cs="Arial"/>
          <w:lang w:val="en-US"/>
        </w:rPr>
      </w:pPr>
    </w:p>
    <w:p w14:paraId="69B2471E" w14:textId="77777777" w:rsidR="008E6CD9" w:rsidRPr="002517FA" w:rsidRDefault="008E6CD9" w:rsidP="004D72DB">
      <w:pPr>
        <w:pStyle w:val="Odstavek1"/>
        <w:rPr>
          <w:rFonts w:ascii="Arial Narrow" w:hAnsi="Arial Narrow" w:cs="Arial"/>
          <w:lang w:val="en-US"/>
        </w:rPr>
      </w:pPr>
    </w:p>
    <w:p w14:paraId="25717084" w14:textId="77777777" w:rsidR="00382E58" w:rsidRPr="002517FA" w:rsidRDefault="00382E58" w:rsidP="004D72DB">
      <w:pPr>
        <w:pStyle w:val="Odstavek1"/>
        <w:rPr>
          <w:rFonts w:ascii="Arial Narrow" w:hAnsi="Arial Narrow" w:cs="Arial"/>
          <w:lang w:val="en-US"/>
        </w:rPr>
      </w:pPr>
    </w:p>
    <w:p w14:paraId="005410F6" w14:textId="77777777" w:rsidR="00382E58" w:rsidRPr="002517FA" w:rsidRDefault="00382E58" w:rsidP="004D72DB">
      <w:pPr>
        <w:pStyle w:val="Odstavek1"/>
        <w:rPr>
          <w:rFonts w:ascii="Arial Narrow" w:hAnsi="Arial Narrow" w:cs="Arial"/>
          <w:lang w:val="en-US"/>
        </w:rPr>
      </w:pPr>
    </w:p>
    <w:p w14:paraId="610935EC" w14:textId="2B92E347" w:rsidR="007F4453" w:rsidRPr="002517FA" w:rsidRDefault="00C344B6" w:rsidP="004D72DB">
      <w:pPr>
        <w:pStyle w:val="Odstavek1"/>
        <w:rPr>
          <w:rFonts w:ascii="Arial Narrow" w:hAnsi="Arial Narrow" w:cs="Arial"/>
          <w:lang w:val="en-US"/>
        </w:rPr>
      </w:pPr>
      <w:r w:rsidRPr="002517FA">
        <w:rPr>
          <w:rFonts w:ascii="Arial Narrow" w:hAnsi="Arial Narrow"/>
          <w:noProof/>
          <w:lang w:val="en-US"/>
        </w:rPr>
        <w:drawing>
          <wp:anchor distT="0" distB="0" distL="114300" distR="114300" simplePos="0" relativeHeight="251666432" behindDoc="1" locked="0" layoutInCell="1" allowOverlap="1" wp14:anchorId="190A1B01" wp14:editId="7468D98C">
            <wp:simplePos x="0" y="0"/>
            <wp:positionH relativeFrom="column">
              <wp:posOffset>2284730</wp:posOffset>
            </wp:positionH>
            <wp:positionV relativeFrom="paragraph">
              <wp:posOffset>123825</wp:posOffset>
            </wp:positionV>
            <wp:extent cx="2330450" cy="805180"/>
            <wp:effectExtent l="25400" t="63500" r="19050" b="5842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ZS-Amadeo_Podpis_5,5cm.png"/>
                    <pic:cNvPicPr/>
                  </pic:nvPicPr>
                  <pic:blipFill>
                    <a:blip r:embed="rId8"/>
                    <a:stretch>
                      <a:fillRect/>
                    </a:stretch>
                  </pic:blipFill>
                  <pic:spPr>
                    <a:xfrm rot="162722">
                      <a:off x="0" y="0"/>
                      <a:ext cx="2330450" cy="805180"/>
                    </a:xfrm>
                    <a:prstGeom prst="rect">
                      <a:avLst/>
                    </a:prstGeom>
                  </pic:spPr>
                </pic:pic>
              </a:graphicData>
            </a:graphic>
            <wp14:sizeRelH relativeFrom="page">
              <wp14:pctWidth>0</wp14:pctWidth>
            </wp14:sizeRelH>
            <wp14:sizeRelV relativeFrom="page">
              <wp14:pctHeight>0</wp14:pctHeight>
            </wp14:sizeRelV>
          </wp:anchor>
        </w:drawing>
      </w:r>
    </w:p>
    <w:p w14:paraId="170F9377" w14:textId="437CF369" w:rsidR="00B866ED" w:rsidRPr="002517FA" w:rsidRDefault="00B866ED" w:rsidP="00111F77">
      <w:pPr>
        <w:pStyle w:val="Odstavek1"/>
        <w:rPr>
          <w:rFonts w:ascii="Arial Narrow" w:hAnsi="Arial Narrow" w:cs="Arial"/>
          <w:lang w:val="en-US"/>
        </w:rPr>
      </w:pPr>
    </w:p>
    <w:p w14:paraId="70CC20D8" w14:textId="7304444B" w:rsidR="00111F77" w:rsidRPr="002517FA" w:rsidRDefault="00111F77" w:rsidP="00805C13">
      <w:pPr>
        <w:pBdr>
          <w:top w:val="single" w:sz="4" w:space="10" w:color="auto"/>
        </w:pBdr>
        <w:tabs>
          <w:tab w:val="left" w:pos="1701"/>
        </w:tabs>
        <w:ind w:left="2835" w:hanging="2835"/>
        <w:rPr>
          <w:rFonts w:ascii="Arial Narrow" w:hAnsi="Arial Narrow"/>
          <w:szCs w:val="20"/>
          <w:lang w:val="en-US"/>
        </w:rPr>
      </w:pPr>
      <w:r w:rsidRPr="002517FA">
        <w:rPr>
          <w:rFonts w:ascii="Arial Narrow" w:hAnsi="Arial Narrow"/>
          <w:szCs w:val="20"/>
          <w:lang w:val="en-US"/>
        </w:rPr>
        <w:t>Odgovorni projektant:</w:t>
      </w:r>
      <w:r w:rsidRPr="002517FA">
        <w:rPr>
          <w:rFonts w:ascii="Arial Narrow" w:hAnsi="Arial Narrow"/>
          <w:szCs w:val="20"/>
          <w:lang w:val="en-US"/>
        </w:rPr>
        <w:tab/>
        <w:t>Amadeo CESAR, univ.dipl.inž.str.</w:t>
      </w:r>
    </w:p>
    <w:p w14:paraId="3EABA7CC" w14:textId="77777777" w:rsidR="00805C13" w:rsidRPr="002517FA" w:rsidRDefault="00805C13" w:rsidP="00805C13">
      <w:pPr>
        <w:pBdr>
          <w:top w:val="single" w:sz="4" w:space="10" w:color="auto"/>
        </w:pBdr>
        <w:tabs>
          <w:tab w:val="left" w:pos="1701"/>
        </w:tabs>
        <w:ind w:left="2835" w:hanging="2835"/>
        <w:rPr>
          <w:rFonts w:ascii="Arial Narrow" w:hAnsi="Arial Narrow"/>
          <w:szCs w:val="20"/>
          <w:lang w:val="en-US"/>
        </w:rPr>
      </w:pPr>
    </w:p>
    <w:p w14:paraId="70DEAF7F" w14:textId="58EFD27B" w:rsidR="006D07DD" w:rsidRPr="002517FA" w:rsidRDefault="00805C13" w:rsidP="004D72DB">
      <w:pPr>
        <w:pBdr>
          <w:top w:val="single" w:sz="4" w:space="10" w:color="auto"/>
        </w:pBdr>
        <w:tabs>
          <w:tab w:val="left" w:pos="1701"/>
        </w:tabs>
        <w:ind w:left="2835" w:hanging="2835"/>
        <w:rPr>
          <w:rFonts w:ascii="Arial Narrow" w:hAnsi="Arial Narrow"/>
          <w:szCs w:val="20"/>
          <w:lang w:val="en-US"/>
        </w:rPr>
      </w:pPr>
      <w:r w:rsidRPr="002517FA">
        <w:rPr>
          <w:rFonts w:ascii="Arial Narrow" w:hAnsi="Arial Narrow"/>
          <w:szCs w:val="20"/>
          <w:lang w:val="en-US"/>
        </w:rPr>
        <w:t>D</w:t>
      </w:r>
      <w:r w:rsidR="00111F77" w:rsidRPr="002517FA">
        <w:rPr>
          <w:rFonts w:ascii="Arial Narrow" w:hAnsi="Arial Narrow"/>
          <w:szCs w:val="20"/>
          <w:lang w:val="en-US"/>
        </w:rPr>
        <w:t>atum podpisa:</w:t>
      </w:r>
      <w:r w:rsidR="00111F77" w:rsidRPr="002517FA">
        <w:rPr>
          <w:rFonts w:ascii="Arial Narrow" w:hAnsi="Arial Narrow"/>
          <w:szCs w:val="20"/>
          <w:lang w:val="en-US"/>
        </w:rPr>
        <w:tab/>
      </w:r>
      <w:bookmarkEnd w:id="0"/>
      <w:bookmarkEnd w:id="1"/>
      <w:bookmarkEnd w:id="2"/>
      <w:bookmarkEnd w:id="3"/>
      <w:bookmarkEnd w:id="4"/>
      <w:r w:rsidR="00644777" w:rsidRPr="002517FA">
        <w:rPr>
          <w:rFonts w:ascii="Arial Narrow" w:hAnsi="Arial Narrow"/>
          <w:szCs w:val="20"/>
          <w:lang w:val="en-US"/>
        </w:rPr>
        <w:t>december 2024</w:t>
      </w:r>
    </w:p>
    <w:sectPr w:rsidR="006D07DD" w:rsidRPr="002517FA" w:rsidSect="001117DF">
      <w:headerReference w:type="default" r:id="rId10"/>
      <w:footerReference w:type="even" r:id="rId11"/>
      <w:footerReference w:type="default" r:id="rId12"/>
      <w:pgSz w:w="11906" w:h="16838" w:code="9"/>
      <w:pgMar w:top="1418" w:right="851" w:bottom="851"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9D4B0" w14:textId="77777777" w:rsidR="00AA2E81" w:rsidRDefault="00AA2E81">
      <w:r>
        <w:separator/>
      </w:r>
    </w:p>
  </w:endnote>
  <w:endnote w:type="continuationSeparator" w:id="0">
    <w:p w14:paraId="0E0EA089" w14:textId="77777777" w:rsidR="00AA2E81" w:rsidRDefault="00AA2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Wide Latin">
    <w:panose1 w:val="020A0A07050505020404"/>
    <w:charset w:val="00"/>
    <w:family w:val="roman"/>
    <w:pitch w:val="variable"/>
    <w:sig w:usb0="00000003" w:usb1="00000000" w:usb2="00000000" w:usb3="00000000" w:csb0="00000001" w:csb1="00000000"/>
  </w:font>
  <w:font w:name="UniversalMath1 BT">
    <w:panose1 w:val="020B0604020202020204"/>
    <w:charset w:val="02"/>
    <w:family w:val="roman"/>
    <w:pitch w:val="variable"/>
    <w:sig w:usb0="00000000" w:usb1="10000000" w:usb2="00000000" w:usb3="00000000" w:csb0="80000000" w:csb1="00000000"/>
  </w:font>
  <w:font w:name="Comic Sans MS">
    <w:panose1 w:val="030F0702030302020204"/>
    <w:charset w:val="EE"/>
    <w:family w:val="script"/>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6B7CB" w14:textId="77777777" w:rsidR="00B156C3" w:rsidRDefault="004573AF" w:rsidP="00D0035F">
    <w:pPr>
      <w:pStyle w:val="Footer"/>
      <w:framePr w:wrap="around" w:vAnchor="text" w:hAnchor="margin" w:xAlign="right" w:y="1"/>
      <w:rPr>
        <w:rStyle w:val="PageNumber"/>
      </w:rPr>
    </w:pPr>
    <w:r>
      <w:rPr>
        <w:rStyle w:val="PageNumber"/>
      </w:rPr>
      <w:fldChar w:fldCharType="begin"/>
    </w:r>
    <w:r w:rsidR="00B156C3">
      <w:rPr>
        <w:rStyle w:val="PageNumber"/>
      </w:rPr>
      <w:instrText xml:space="preserve">PAGE  </w:instrText>
    </w:r>
    <w:r>
      <w:rPr>
        <w:rStyle w:val="PageNumber"/>
      </w:rPr>
      <w:fldChar w:fldCharType="end"/>
    </w:r>
  </w:p>
  <w:p w14:paraId="1F55D1F9" w14:textId="77777777" w:rsidR="00B156C3" w:rsidRDefault="00B156C3" w:rsidP="00D003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17748" w14:textId="77777777" w:rsidR="00B156C3" w:rsidRDefault="00B156C3"/>
  <w:tbl>
    <w:tblPr>
      <w:tblStyle w:val="TableGrid"/>
      <w:tblW w:w="0" w:type="auto"/>
      <w:tblBorders>
        <w:top w:val="single"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7"/>
    </w:tblGrid>
    <w:tr w:rsidR="00B156C3" w14:paraId="0868DABB" w14:textId="77777777" w:rsidTr="00B204D0">
      <w:trPr>
        <w:trHeight w:val="869"/>
      </w:trPr>
      <w:tc>
        <w:tcPr>
          <w:tcW w:w="9777" w:type="dxa"/>
        </w:tcPr>
        <w:p w14:paraId="3219DD93" w14:textId="77777777" w:rsidR="00824DA3" w:rsidRPr="00824DA3" w:rsidRDefault="00824DA3" w:rsidP="00B204D0">
          <w:pPr>
            <w:pStyle w:val="Footer"/>
            <w:jc w:val="center"/>
            <w:rPr>
              <w:noProof/>
              <w:sz w:val="8"/>
              <w:szCs w:val="8"/>
              <w:lang w:eastAsia="sl-SI"/>
            </w:rPr>
          </w:pPr>
        </w:p>
        <w:p w14:paraId="71CE0A2A" w14:textId="77777777" w:rsidR="00B156C3" w:rsidRPr="00DD407D" w:rsidRDefault="00B156C3" w:rsidP="00DD407D">
          <w:pPr>
            <w:pStyle w:val="Footer"/>
            <w:jc w:val="center"/>
            <w:rPr>
              <w:i/>
              <w:sz w:val="14"/>
              <w:szCs w:val="14"/>
            </w:rPr>
          </w:pPr>
          <w:r w:rsidRPr="00A97ECA">
            <w:rPr>
              <w:i/>
              <w:sz w:val="14"/>
              <w:szCs w:val="14"/>
            </w:rPr>
            <w:t xml:space="preserve">Stran </w:t>
          </w:r>
          <w:r w:rsidR="004573AF" w:rsidRPr="00A97ECA">
            <w:rPr>
              <w:rStyle w:val="PageNumber"/>
              <w:i/>
              <w:sz w:val="14"/>
              <w:szCs w:val="14"/>
            </w:rPr>
            <w:fldChar w:fldCharType="begin"/>
          </w:r>
          <w:r w:rsidRPr="00A97ECA">
            <w:rPr>
              <w:rStyle w:val="PageNumber"/>
              <w:i/>
              <w:sz w:val="14"/>
              <w:szCs w:val="14"/>
            </w:rPr>
            <w:instrText xml:space="preserve"> PAGE </w:instrText>
          </w:r>
          <w:r w:rsidR="004573AF" w:rsidRPr="00A97ECA">
            <w:rPr>
              <w:rStyle w:val="PageNumber"/>
              <w:i/>
              <w:sz w:val="14"/>
              <w:szCs w:val="14"/>
            </w:rPr>
            <w:fldChar w:fldCharType="separate"/>
          </w:r>
          <w:r w:rsidR="009807C2">
            <w:rPr>
              <w:rStyle w:val="PageNumber"/>
              <w:i/>
              <w:noProof/>
              <w:sz w:val="14"/>
              <w:szCs w:val="14"/>
            </w:rPr>
            <w:t>10</w:t>
          </w:r>
          <w:r w:rsidR="004573AF" w:rsidRPr="00A97ECA">
            <w:rPr>
              <w:rStyle w:val="PageNumber"/>
              <w:i/>
              <w:sz w:val="14"/>
              <w:szCs w:val="14"/>
            </w:rPr>
            <w:fldChar w:fldCharType="end"/>
          </w:r>
        </w:p>
      </w:tc>
    </w:tr>
  </w:tbl>
  <w:p w14:paraId="399BF9F2" w14:textId="77777777" w:rsidR="00B156C3" w:rsidRPr="00EB5D27" w:rsidRDefault="00B156C3" w:rsidP="00EB5D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20B22" w14:textId="77777777" w:rsidR="00AA2E81" w:rsidRDefault="00AA2E81">
      <w:r>
        <w:separator/>
      </w:r>
    </w:p>
  </w:footnote>
  <w:footnote w:type="continuationSeparator" w:id="0">
    <w:p w14:paraId="71C2FAEC" w14:textId="77777777" w:rsidR="00AA2E81" w:rsidRDefault="00AA2E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9637"/>
    </w:tblGrid>
    <w:tr w:rsidR="00B156C3" w14:paraId="52ECEAAD" w14:textId="77777777" w:rsidTr="00DD407D">
      <w:tc>
        <w:tcPr>
          <w:tcW w:w="9777" w:type="dxa"/>
        </w:tcPr>
        <w:p w14:paraId="5B5D27EF" w14:textId="77777777" w:rsidR="00B156C3" w:rsidRDefault="00B156C3" w:rsidP="00DD407D">
          <w:pPr>
            <w:pStyle w:val="Header"/>
            <w:jc w:val="right"/>
          </w:pPr>
          <w:r>
            <w:rPr>
              <w:noProof/>
              <w:lang w:eastAsia="sl-SI"/>
            </w:rPr>
            <w:drawing>
              <wp:inline distT="0" distB="0" distL="0" distR="0" wp14:anchorId="3982A3FD" wp14:editId="63D9F427">
                <wp:extent cx="1800000" cy="421692"/>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1.jpg"/>
                        <pic:cNvPicPr/>
                      </pic:nvPicPr>
                      <pic:blipFill>
                        <a:blip r:embed="rId1" cstate="print">
                          <a:extLst>
                            <a:ext uri="{28A0092B-C50C-407E-A947-70E740481C1C}">
                              <a14:useLocalDpi xmlns:a14="http://schemas.microsoft.com/office/drawing/2010/main"/>
                            </a:ext>
                          </a:extLst>
                        </a:blip>
                        <a:stretch>
                          <a:fillRect/>
                        </a:stretch>
                      </pic:blipFill>
                      <pic:spPr>
                        <a:xfrm>
                          <a:off x="0" y="0"/>
                          <a:ext cx="1800000" cy="421692"/>
                        </a:xfrm>
                        <a:prstGeom prst="rect">
                          <a:avLst/>
                        </a:prstGeom>
                      </pic:spPr>
                    </pic:pic>
                  </a:graphicData>
                </a:graphic>
              </wp:inline>
            </w:drawing>
          </w:r>
        </w:p>
        <w:p w14:paraId="1FD1E939" w14:textId="77777777" w:rsidR="00B156C3" w:rsidRPr="00DD407D" w:rsidRDefault="00B156C3" w:rsidP="00DD407D">
          <w:pPr>
            <w:pStyle w:val="Header"/>
            <w:jc w:val="right"/>
            <w:rPr>
              <w:sz w:val="8"/>
              <w:szCs w:val="8"/>
            </w:rPr>
          </w:pPr>
        </w:p>
      </w:tc>
    </w:tr>
  </w:tbl>
  <w:p w14:paraId="65F3C6D0" w14:textId="77777777" w:rsidR="00B156C3" w:rsidRPr="00DD407D" w:rsidRDefault="00B156C3" w:rsidP="00DD407D">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735D9"/>
    <w:multiLevelType w:val="multilevel"/>
    <w:tmpl w:val="7CC402D8"/>
    <w:lvl w:ilvl="0">
      <w:start w:val="3"/>
      <w:numFmt w:val="decimalZero"/>
      <w:lvlText w:val="%1"/>
      <w:lvlJc w:val="left"/>
      <w:pPr>
        <w:ind w:left="840" w:hanging="840"/>
      </w:pPr>
      <w:rPr>
        <w:rFonts w:hint="default"/>
      </w:rPr>
    </w:lvl>
    <w:lvl w:ilvl="1">
      <w:start w:val="1"/>
      <w:numFmt w:val="decimalZero"/>
      <w:lvlText w:val="%1-%2"/>
      <w:lvlJc w:val="left"/>
      <w:pPr>
        <w:ind w:left="1985" w:hanging="851"/>
      </w:pPr>
      <w:rPr>
        <w:rFonts w:hint="default"/>
      </w:rPr>
    </w:lvl>
    <w:lvl w:ilvl="2">
      <w:start w:val="1"/>
      <w:numFmt w:val="decimal"/>
      <w:lvlText w:val="%1-%2.%3"/>
      <w:lvlJc w:val="left"/>
      <w:pPr>
        <w:ind w:left="3108" w:hanging="84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470" w:hanging="180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592" w:hanging="2520"/>
      </w:pPr>
      <w:rPr>
        <w:rFonts w:hint="default"/>
      </w:rPr>
    </w:lvl>
  </w:abstractNum>
  <w:abstractNum w:abstractNumId="1" w15:restartNumberingAfterBreak="0">
    <w:nsid w:val="02EC3ABC"/>
    <w:multiLevelType w:val="multilevel"/>
    <w:tmpl w:val="CAFCB130"/>
    <w:styleLink w:val="CurrentList4"/>
    <w:lvl w:ilvl="0">
      <w:start w:val="2"/>
      <w:numFmt w:val="decimalZero"/>
      <w:lvlText w:val="%1"/>
      <w:lvlJc w:val="left"/>
      <w:pPr>
        <w:ind w:left="840" w:hanging="840"/>
      </w:pPr>
      <w:rPr>
        <w:rFonts w:hint="default"/>
      </w:rPr>
    </w:lvl>
    <w:lvl w:ilvl="1">
      <w:start w:val="1"/>
      <w:numFmt w:val="decimalZero"/>
      <w:lvlText w:val="%1-%2"/>
      <w:lvlJc w:val="left"/>
      <w:pPr>
        <w:ind w:left="1985" w:hanging="851"/>
      </w:pPr>
      <w:rPr>
        <w:rFonts w:hint="default"/>
      </w:rPr>
    </w:lvl>
    <w:lvl w:ilvl="2">
      <w:start w:val="1"/>
      <w:numFmt w:val="decimal"/>
      <w:lvlText w:val="%1-%2.%3"/>
      <w:lvlJc w:val="left"/>
      <w:pPr>
        <w:ind w:left="3108" w:hanging="84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470" w:hanging="180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592" w:hanging="2520"/>
      </w:pPr>
      <w:rPr>
        <w:rFonts w:hint="default"/>
      </w:rPr>
    </w:lvl>
  </w:abstractNum>
  <w:abstractNum w:abstractNumId="2" w15:restartNumberingAfterBreak="0">
    <w:nsid w:val="05CA470B"/>
    <w:multiLevelType w:val="hybridMultilevel"/>
    <w:tmpl w:val="81041628"/>
    <w:lvl w:ilvl="0" w:tplc="259E6178">
      <w:numFmt w:val="bullet"/>
      <w:lvlText w:val=""/>
      <w:lvlJc w:val="left"/>
      <w:pPr>
        <w:tabs>
          <w:tab w:val="num" w:pos="1418"/>
        </w:tabs>
        <w:ind w:left="1701" w:hanging="567"/>
      </w:pPr>
      <w:rPr>
        <w:rFonts w:ascii="Symbol" w:eastAsia="Times New Roman" w:hAnsi="Symbol" w:cs="Times New Roman" w:hint="default"/>
        <w:color w:val="auto"/>
      </w:rPr>
    </w:lvl>
    <w:lvl w:ilvl="1" w:tplc="57582F62">
      <w:start w:val="1"/>
      <w:numFmt w:val="bullet"/>
      <w:lvlText w:val="-"/>
      <w:lvlJc w:val="left"/>
      <w:pPr>
        <w:tabs>
          <w:tab w:val="num" w:pos="1647"/>
        </w:tabs>
        <w:ind w:left="1931" w:hanging="284"/>
      </w:pPr>
      <w:rPr>
        <w:rFonts w:ascii="Times New Roman" w:hAnsi="Times New Roman" w:cs="Times New Roman" w:hint="default"/>
        <w:color w:val="auto"/>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7504955"/>
    <w:multiLevelType w:val="multilevel"/>
    <w:tmpl w:val="F24AA20A"/>
    <w:lvl w:ilvl="0">
      <w:start w:val="3"/>
      <w:numFmt w:val="decimalZero"/>
      <w:lvlText w:val="%1"/>
      <w:lvlJc w:val="left"/>
      <w:pPr>
        <w:ind w:left="840" w:hanging="840"/>
      </w:pPr>
      <w:rPr>
        <w:rFonts w:hint="default"/>
      </w:rPr>
    </w:lvl>
    <w:lvl w:ilvl="1">
      <w:start w:val="1"/>
      <w:numFmt w:val="decimalZero"/>
      <w:lvlText w:val="%1-%2"/>
      <w:lvlJc w:val="left"/>
      <w:pPr>
        <w:ind w:left="1985" w:hanging="851"/>
      </w:pPr>
      <w:rPr>
        <w:rFonts w:hint="default"/>
      </w:rPr>
    </w:lvl>
    <w:lvl w:ilvl="2">
      <w:start w:val="1"/>
      <w:numFmt w:val="decimal"/>
      <w:lvlText w:val="%1-%2.%3"/>
      <w:lvlJc w:val="left"/>
      <w:pPr>
        <w:ind w:left="3108" w:hanging="84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470" w:hanging="180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592" w:hanging="2520"/>
      </w:pPr>
      <w:rPr>
        <w:rFonts w:hint="default"/>
      </w:rPr>
    </w:lvl>
  </w:abstractNum>
  <w:abstractNum w:abstractNumId="4" w15:restartNumberingAfterBreak="0">
    <w:nsid w:val="0CD1609B"/>
    <w:multiLevelType w:val="multilevel"/>
    <w:tmpl w:val="8800D410"/>
    <w:lvl w:ilvl="0">
      <w:start w:val="4"/>
      <w:numFmt w:val="decimalZero"/>
      <w:lvlText w:val="%1"/>
      <w:lvlJc w:val="left"/>
      <w:pPr>
        <w:ind w:left="840" w:hanging="840"/>
      </w:pPr>
      <w:rPr>
        <w:rFonts w:hint="default"/>
      </w:rPr>
    </w:lvl>
    <w:lvl w:ilvl="1">
      <w:start w:val="1"/>
      <w:numFmt w:val="decimalZero"/>
      <w:lvlText w:val="%1-%2"/>
      <w:lvlJc w:val="left"/>
      <w:pPr>
        <w:ind w:left="2258" w:hanging="840"/>
      </w:pPr>
      <w:rPr>
        <w:rFonts w:hint="default"/>
      </w:rPr>
    </w:lvl>
    <w:lvl w:ilvl="2">
      <w:start w:val="1"/>
      <w:numFmt w:val="decimal"/>
      <w:lvlText w:val="%1-%2.%3"/>
      <w:lvlJc w:val="left"/>
      <w:pPr>
        <w:ind w:left="3108" w:hanging="84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470" w:hanging="180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592" w:hanging="2520"/>
      </w:pPr>
      <w:rPr>
        <w:rFonts w:hint="default"/>
      </w:rPr>
    </w:lvl>
  </w:abstractNum>
  <w:abstractNum w:abstractNumId="5" w15:restartNumberingAfterBreak="0">
    <w:nsid w:val="0D3E248E"/>
    <w:multiLevelType w:val="multilevel"/>
    <w:tmpl w:val="6CD805F8"/>
    <w:lvl w:ilvl="0">
      <w:start w:val="1"/>
      <w:numFmt w:val="decimalZero"/>
      <w:lvlText w:val="%1"/>
      <w:lvlJc w:val="left"/>
      <w:pPr>
        <w:ind w:left="840" w:hanging="840"/>
      </w:pPr>
      <w:rPr>
        <w:rFonts w:hint="default"/>
      </w:rPr>
    </w:lvl>
    <w:lvl w:ilvl="1">
      <w:start w:val="1"/>
      <w:numFmt w:val="decimalZero"/>
      <w:lvlText w:val="%1-%2"/>
      <w:lvlJc w:val="left"/>
      <w:pPr>
        <w:ind w:left="2258" w:hanging="840"/>
      </w:pPr>
      <w:rPr>
        <w:rFonts w:hint="default"/>
      </w:rPr>
    </w:lvl>
    <w:lvl w:ilvl="2">
      <w:start w:val="1"/>
      <w:numFmt w:val="decimal"/>
      <w:lvlText w:val="%1-%2.%3"/>
      <w:lvlJc w:val="left"/>
      <w:pPr>
        <w:ind w:left="3108" w:hanging="84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470" w:hanging="180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592" w:hanging="2520"/>
      </w:pPr>
      <w:rPr>
        <w:rFonts w:hint="default"/>
      </w:rPr>
    </w:lvl>
  </w:abstractNum>
  <w:abstractNum w:abstractNumId="6" w15:restartNumberingAfterBreak="0">
    <w:nsid w:val="10C34683"/>
    <w:multiLevelType w:val="hybridMultilevel"/>
    <w:tmpl w:val="BCCC50A4"/>
    <w:lvl w:ilvl="0" w:tplc="B9824C66">
      <w:start w:val="1"/>
      <w:numFmt w:val="bullet"/>
      <w:lvlText w:val=""/>
      <w:lvlJc w:val="left"/>
      <w:pPr>
        <w:tabs>
          <w:tab w:val="num" w:pos="1418"/>
        </w:tabs>
        <w:ind w:left="1701" w:hanging="567"/>
      </w:pPr>
      <w:rPr>
        <w:rFonts w:ascii="Symbol" w:hAnsi="Symbol" w:hint="default"/>
        <w:color w:val="auto"/>
      </w:rPr>
    </w:lvl>
    <w:lvl w:ilvl="1" w:tplc="57582F62">
      <w:start w:val="1"/>
      <w:numFmt w:val="bullet"/>
      <w:lvlText w:val="-"/>
      <w:lvlJc w:val="left"/>
      <w:pPr>
        <w:tabs>
          <w:tab w:val="num" w:pos="1647"/>
        </w:tabs>
        <w:ind w:left="1931" w:hanging="284"/>
      </w:pPr>
      <w:rPr>
        <w:rFonts w:ascii="Times New Roman" w:hAnsi="Times New Roman" w:cs="Times New Roman" w:hint="default"/>
        <w:color w:val="auto"/>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12E812BE"/>
    <w:multiLevelType w:val="hybridMultilevel"/>
    <w:tmpl w:val="9014D7E8"/>
    <w:lvl w:ilvl="0" w:tplc="2D768A6A">
      <w:start w:val="7"/>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3B4A5E"/>
    <w:multiLevelType w:val="hybridMultilevel"/>
    <w:tmpl w:val="468855F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9" w15:restartNumberingAfterBreak="0">
    <w:nsid w:val="156B5FBF"/>
    <w:multiLevelType w:val="hybridMultilevel"/>
    <w:tmpl w:val="CACA52E0"/>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0" w15:restartNumberingAfterBreak="0">
    <w:nsid w:val="15D42CDF"/>
    <w:multiLevelType w:val="hybridMultilevel"/>
    <w:tmpl w:val="2D72FA92"/>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1" w15:restartNumberingAfterBreak="0">
    <w:nsid w:val="189954A4"/>
    <w:multiLevelType w:val="multilevel"/>
    <w:tmpl w:val="6A2443A8"/>
    <w:styleLink w:val="CurrentList1"/>
    <w:lvl w:ilvl="0">
      <w:start w:val="5"/>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CE253A2"/>
    <w:multiLevelType w:val="multilevel"/>
    <w:tmpl w:val="D6DE8F3C"/>
    <w:lvl w:ilvl="0">
      <w:start w:val="5"/>
      <w:numFmt w:val="decimalZero"/>
      <w:lvlText w:val="%1"/>
      <w:lvlJc w:val="left"/>
      <w:pPr>
        <w:ind w:left="840" w:hanging="840"/>
      </w:pPr>
      <w:rPr>
        <w:rFonts w:hint="default"/>
      </w:rPr>
    </w:lvl>
    <w:lvl w:ilvl="1">
      <w:start w:val="1"/>
      <w:numFmt w:val="decimalZero"/>
      <w:lvlText w:val="%1-%2"/>
      <w:lvlJc w:val="left"/>
      <w:pPr>
        <w:ind w:left="2258" w:hanging="840"/>
      </w:pPr>
      <w:rPr>
        <w:rFonts w:hint="default"/>
      </w:rPr>
    </w:lvl>
    <w:lvl w:ilvl="2">
      <w:start w:val="1"/>
      <w:numFmt w:val="decimal"/>
      <w:lvlText w:val="%1-%2.%3"/>
      <w:lvlJc w:val="left"/>
      <w:pPr>
        <w:ind w:left="3108" w:hanging="84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470" w:hanging="180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592" w:hanging="2520"/>
      </w:pPr>
      <w:rPr>
        <w:rFonts w:hint="default"/>
      </w:rPr>
    </w:lvl>
  </w:abstractNum>
  <w:abstractNum w:abstractNumId="13" w15:restartNumberingAfterBreak="0">
    <w:nsid w:val="1EFF5087"/>
    <w:multiLevelType w:val="multilevel"/>
    <w:tmpl w:val="F3221716"/>
    <w:lvl w:ilvl="0">
      <w:start w:val="4"/>
      <w:numFmt w:val="decimal"/>
      <w:pStyle w:val="SlogNaslov1LevoZa6pt"/>
      <w:lvlText w:val="%1"/>
      <w:lvlJc w:val="left"/>
      <w:pPr>
        <w:tabs>
          <w:tab w:val="num" w:pos="567"/>
        </w:tabs>
        <w:ind w:left="567" w:hanging="567"/>
      </w:pPr>
      <w:rPr>
        <w:rFonts w:hint="default"/>
      </w:rPr>
    </w:lvl>
    <w:lvl w:ilvl="1">
      <w:start w:val="3"/>
      <w:numFmt w:val="decimal"/>
      <w:pStyle w:val="Heading2"/>
      <w:lvlText w:val="%1.%2"/>
      <w:lvlJc w:val="left"/>
      <w:pPr>
        <w:ind w:left="567" w:hanging="567"/>
      </w:pPr>
      <w:rPr>
        <w:rFonts w:hint="default"/>
      </w:rPr>
    </w:lvl>
    <w:lvl w:ilvl="2">
      <w:start w:val="1"/>
      <w:numFmt w:val="decimal"/>
      <w:pStyle w:val="Heading3"/>
      <w:lvlText w:val="%1.%2.%3"/>
      <w:lvlJc w:val="left"/>
      <w:pPr>
        <w:tabs>
          <w:tab w:val="num" w:pos="720"/>
        </w:tabs>
        <w:ind w:left="567" w:hanging="567"/>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22E730F0"/>
    <w:multiLevelType w:val="multilevel"/>
    <w:tmpl w:val="C9C42128"/>
    <w:lvl w:ilvl="0">
      <w:start w:val="4"/>
      <w:numFmt w:val="decimal"/>
      <w:pStyle w:val="Heading1"/>
      <w:lvlText w:val="%1"/>
      <w:lvlJc w:val="left"/>
      <w:pPr>
        <w:ind w:left="567" w:hanging="567"/>
      </w:pPr>
      <w:rPr>
        <w:rFonts w:hint="default"/>
      </w:rPr>
    </w:lvl>
    <w:lvl w:ilvl="1">
      <w:start w:val="2"/>
      <w:numFmt w:val="decimal"/>
      <w:lvlText w:val="%1.%2"/>
      <w:lvlJc w:val="left"/>
      <w:pPr>
        <w:ind w:left="567" w:hanging="567"/>
      </w:pPr>
      <w:rPr>
        <w:rFonts w:hint="default"/>
      </w:rPr>
    </w:lvl>
    <w:lvl w:ilvl="2">
      <w:start w:val="1"/>
      <w:numFmt w:val="decimal"/>
      <w:lvlText w:val="%1.%2.%3"/>
      <w:lvlJc w:val="left"/>
      <w:pPr>
        <w:tabs>
          <w:tab w:val="num" w:pos="720"/>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CA320B8"/>
    <w:multiLevelType w:val="hybridMultilevel"/>
    <w:tmpl w:val="4FC219B4"/>
    <w:lvl w:ilvl="0" w:tplc="188AE1E2">
      <w:start w:val="1"/>
      <w:numFmt w:val="decimal"/>
      <w:lvlText w:val="%1.)"/>
      <w:lvlJc w:val="left"/>
      <w:pPr>
        <w:ind w:left="1411" w:hanging="5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6" w15:restartNumberingAfterBreak="0">
    <w:nsid w:val="327C7857"/>
    <w:multiLevelType w:val="hybridMultilevel"/>
    <w:tmpl w:val="E4762608"/>
    <w:lvl w:ilvl="0" w:tplc="04240001">
      <w:start w:val="1"/>
      <w:numFmt w:val="bullet"/>
      <w:lvlText w:val=""/>
      <w:lvlJc w:val="left"/>
      <w:pPr>
        <w:tabs>
          <w:tab w:val="num" w:pos="1418"/>
        </w:tabs>
        <w:ind w:left="1701" w:hanging="567"/>
      </w:pPr>
      <w:rPr>
        <w:rFonts w:ascii="Symbol" w:hAnsi="Symbol" w:hint="default"/>
        <w:color w:val="auto"/>
      </w:rPr>
    </w:lvl>
    <w:lvl w:ilvl="1" w:tplc="57582F62">
      <w:start w:val="1"/>
      <w:numFmt w:val="bullet"/>
      <w:lvlText w:val="-"/>
      <w:lvlJc w:val="left"/>
      <w:pPr>
        <w:tabs>
          <w:tab w:val="num" w:pos="1647"/>
        </w:tabs>
        <w:ind w:left="1931" w:hanging="284"/>
      </w:pPr>
      <w:rPr>
        <w:rFonts w:ascii="Times New Roman" w:hAnsi="Times New Roman" w:cs="Times New Roman" w:hint="default"/>
        <w:color w:val="auto"/>
      </w:rPr>
    </w:lvl>
    <w:lvl w:ilvl="2" w:tplc="FFFFFFFF">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AF7456D"/>
    <w:multiLevelType w:val="multilevel"/>
    <w:tmpl w:val="8A5438EE"/>
    <w:styleLink w:val="CurrentList7"/>
    <w:lvl w:ilvl="0">
      <w:start w:val="2"/>
      <w:numFmt w:val="decimalZero"/>
      <w:lvlText w:val="%1"/>
      <w:lvlJc w:val="left"/>
      <w:pPr>
        <w:ind w:left="840" w:hanging="840"/>
      </w:pPr>
      <w:rPr>
        <w:rFonts w:hint="default"/>
      </w:rPr>
    </w:lvl>
    <w:lvl w:ilvl="1">
      <w:start w:val="1"/>
      <w:numFmt w:val="decimalZero"/>
      <w:lvlText w:val="%1-%2"/>
      <w:lvlJc w:val="left"/>
      <w:pPr>
        <w:ind w:left="1985" w:hanging="851"/>
      </w:pPr>
      <w:rPr>
        <w:rFonts w:hint="default"/>
      </w:rPr>
    </w:lvl>
    <w:lvl w:ilvl="2">
      <w:start w:val="1"/>
      <w:numFmt w:val="decimal"/>
      <w:lvlText w:val="%1-%2.%3"/>
      <w:lvlJc w:val="left"/>
      <w:pPr>
        <w:ind w:left="3108" w:hanging="84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470" w:hanging="180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592" w:hanging="2520"/>
      </w:pPr>
      <w:rPr>
        <w:rFonts w:hint="default"/>
      </w:rPr>
    </w:lvl>
  </w:abstractNum>
  <w:abstractNum w:abstractNumId="18" w15:restartNumberingAfterBreak="0">
    <w:nsid w:val="3C2A563A"/>
    <w:multiLevelType w:val="hybridMultilevel"/>
    <w:tmpl w:val="3E8619C0"/>
    <w:lvl w:ilvl="0" w:tplc="6B12EC1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E5D3271"/>
    <w:multiLevelType w:val="multilevel"/>
    <w:tmpl w:val="8A5438EE"/>
    <w:styleLink w:val="CurrentList6"/>
    <w:lvl w:ilvl="0">
      <w:start w:val="2"/>
      <w:numFmt w:val="decimalZero"/>
      <w:lvlText w:val="%1"/>
      <w:lvlJc w:val="left"/>
      <w:pPr>
        <w:ind w:left="840" w:hanging="840"/>
      </w:pPr>
      <w:rPr>
        <w:rFonts w:hint="default"/>
      </w:rPr>
    </w:lvl>
    <w:lvl w:ilvl="1">
      <w:start w:val="1"/>
      <w:numFmt w:val="decimalZero"/>
      <w:lvlText w:val="%1-%2"/>
      <w:lvlJc w:val="left"/>
      <w:pPr>
        <w:ind w:left="1985" w:hanging="851"/>
      </w:pPr>
      <w:rPr>
        <w:rFonts w:hint="default"/>
      </w:rPr>
    </w:lvl>
    <w:lvl w:ilvl="2">
      <w:start w:val="1"/>
      <w:numFmt w:val="decimal"/>
      <w:lvlText w:val="%1-%2.%3"/>
      <w:lvlJc w:val="left"/>
      <w:pPr>
        <w:ind w:left="3108" w:hanging="84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470" w:hanging="180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592" w:hanging="2520"/>
      </w:pPr>
      <w:rPr>
        <w:rFonts w:hint="default"/>
      </w:rPr>
    </w:lvl>
  </w:abstractNum>
  <w:abstractNum w:abstractNumId="20" w15:restartNumberingAfterBreak="0">
    <w:nsid w:val="449A09AC"/>
    <w:multiLevelType w:val="multilevel"/>
    <w:tmpl w:val="9D2E66D6"/>
    <w:lvl w:ilvl="0">
      <w:start w:val="4"/>
      <w:numFmt w:val="decimalZero"/>
      <w:lvlText w:val="%1"/>
      <w:lvlJc w:val="left"/>
      <w:pPr>
        <w:ind w:left="840" w:hanging="840"/>
      </w:pPr>
      <w:rPr>
        <w:rFonts w:hint="default"/>
      </w:rPr>
    </w:lvl>
    <w:lvl w:ilvl="1">
      <w:start w:val="1"/>
      <w:numFmt w:val="decimalZero"/>
      <w:lvlText w:val="%1-%2"/>
      <w:lvlJc w:val="left"/>
      <w:pPr>
        <w:ind w:left="2258" w:hanging="840"/>
      </w:pPr>
      <w:rPr>
        <w:rFonts w:hint="default"/>
      </w:rPr>
    </w:lvl>
    <w:lvl w:ilvl="2">
      <w:start w:val="1"/>
      <w:numFmt w:val="decimal"/>
      <w:lvlText w:val="%1-%2.%3"/>
      <w:lvlJc w:val="left"/>
      <w:pPr>
        <w:ind w:left="3108" w:hanging="84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470" w:hanging="180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592" w:hanging="2520"/>
      </w:pPr>
      <w:rPr>
        <w:rFonts w:hint="default"/>
      </w:rPr>
    </w:lvl>
  </w:abstractNum>
  <w:abstractNum w:abstractNumId="21" w15:restartNumberingAfterBreak="0">
    <w:nsid w:val="4B7A5D5E"/>
    <w:multiLevelType w:val="multilevel"/>
    <w:tmpl w:val="6CD805F8"/>
    <w:lvl w:ilvl="0">
      <w:start w:val="1"/>
      <w:numFmt w:val="decimalZero"/>
      <w:lvlText w:val="%1"/>
      <w:lvlJc w:val="left"/>
      <w:pPr>
        <w:ind w:left="840" w:hanging="840"/>
      </w:pPr>
      <w:rPr>
        <w:rFonts w:hint="default"/>
      </w:rPr>
    </w:lvl>
    <w:lvl w:ilvl="1">
      <w:start w:val="1"/>
      <w:numFmt w:val="decimalZero"/>
      <w:lvlText w:val="%1-%2"/>
      <w:lvlJc w:val="left"/>
      <w:pPr>
        <w:ind w:left="2258" w:hanging="840"/>
      </w:pPr>
      <w:rPr>
        <w:rFonts w:hint="default"/>
      </w:rPr>
    </w:lvl>
    <w:lvl w:ilvl="2">
      <w:start w:val="1"/>
      <w:numFmt w:val="decimal"/>
      <w:lvlText w:val="%1-%2.%3"/>
      <w:lvlJc w:val="left"/>
      <w:pPr>
        <w:ind w:left="3108" w:hanging="84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470" w:hanging="180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592" w:hanging="2520"/>
      </w:pPr>
      <w:rPr>
        <w:rFonts w:hint="default"/>
      </w:rPr>
    </w:lvl>
  </w:abstractNum>
  <w:abstractNum w:abstractNumId="22" w15:restartNumberingAfterBreak="0">
    <w:nsid w:val="561F22A0"/>
    <w:multiLevelType w:val="multilevel"/>
    <w:tmpl w:val="5510C1CC"/>
    <w:lvl w:ilvl="0">
      <w:start w:val="3"/>
      <w:numFmt w:val="decimalZero"/>
      <w:lvlText w:val="%1"/>
      <w:lvlJc w:val="left"/>
      <w:pPr>
        <w:ind w:left="840" w:hanging="840"/>
      </w:pPr>
      <w:rPr>
        <w:rFonts w:hint="default"/>
      </w:rPr>
    </w:lvl>
    <w:lvl w:ilvl="1">
      <w:start w:val="1"/>
      <w:numFmt w:val="decimalZero"/>
      <w:lvlText w:val="%1-%2"/>
      <w:lvlJc w:val="left"/>
      <w:pPr>
        <w:ind w:left="1985" w:hanging="851"/>
      </w:pPr>
      <w:rPr>
        <w:rFonts w:hint="default"/>
      </w:rPr>
    </w:lvl>
    <w:lvl w:ilvl="2">
      <w:start w:val="1"/>
      <w:numFmt w:val="decimal"/>
      <w:lvlText w:val="%1-%2.%3"/>
      <w:lvlJc w:val="left"/>
      <w:pPr>
        <w:ind w:left="3108" w:hanging="84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470" w:hanging="180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592" w:hanging="2520"/>
      </w:pPr>
      <w:rPr>
        <w:rFonts w:hint="default"/>
      </w:rPr>
    </w:lvl>
  </w:abstractNum>
  <w:abstractNum w:abstractNumId="23" w15:restartNumberingAfterBreak="0">
    <w:nsid w:val="5A5E02C2"/>
    <w:multiLevelType w:val="hybridMultilevel"/>
    <w:tmpl w:val="1A28D5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D763572"/>
    <w:multiLevelType w:val="multilevel"/>
    <w:tmpl w:val="6CD805F8"/>
    <w:lvl w:ilvl="0">
      <w:start w:val="1"/>
      <w:numFmt w:val="decimalZero"/>
      <w:lvlText w:val="%1"/>
      <w:lvlJc w:val="left"/>
      <w:pPr>
        <w:ind w:left="840" w:hanging="840"/>
      </w:pPr>
      <w:rPr>
        <w:rFonts w:hint="default"/>
      </w:rPr>
    </w:lvl>
    <w:lvl w:ilvl="1">
      <w:start w:val="1"/>
      <w:numFmt w:val="decimalZero"/>
      <w:lvlText w:val="%1-%2"/>
      <w:lvlJc w:val="left"/>
      <w:pPr>
        <w:ind w:left="2258" w:hanging="840"/>
      </w:pPr>
      <w:rPr>
        <w:rFonts w:hint="default"/>
      </w:rPr>
    </w:lvl>
    <w:lvl w:ilvl="2">
      <w:start w:val="1"/>
      <w:numFmt w:val="decimal"/>
      <w:lvlText w:val="%1-%2.%3"/>
      <w:lvlJc w:val="left"/>
      <w:pPr>
        <w:ind w:left="3108" w:hanging="84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470" w:hanging="180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592" w:hanging="2520"/>
      </w:pPr>
      <w:rPr>
        <w:rFonts w:hint="default"/>
      </w:rPr>
    </w:lvl>
  </w:abstractNum>
  <w:abstractNum w:abstractNumId="25" w15:restartNumberingAfterBreak="0">
    <w:nsid w:val="68890B9F"/>
    <w:multiLevelType w:val="multilevel"/>
    <w:tmpl w:val="8A5438EE"/>
    <w:lvl w:ilvl="0">
      <w:start w:val="2"/>
      <w:numFmt w:val="decimalZero"/>
      <w:lvlText w:val="%1"/>
      <w:lvlJc w:val="left"/>
      <w:pPr>
        <w:ind w:left="840" w:hanging="840"/>
      </w:pPr>
      <w:rPr>
        <w:rFonts w:hint="default"/>
      </w:rPr>
    </w:lvl>
    <w:lvl w:ilvl="1">
      <w:start w:val="1"/>
      <w:numFmt w:val="decimalZero"/>
      <w:lvlText w:val="%1-%2"/>
      <w:lvlJc w:val="left"/>
      <w:pPr>
        <w:ind w:left="1985" w:hanging="851"/>
      </w:pPr>
      <w:rPr>
        <w:rFonts w:hint="default"/>
      </w:rPr>
    </w:lvl>
    <w:lvl w:ilvl="2">
      <w:start w:val="1"/>
      <w:numFmt w:val="decimal"/>
      <w:lvlText w:val="%1-%2.%3"/>
      <w:lvlJc w:val="left"/>
      <w:pPr>
        <w:ind w:left="3108" w:hanging="84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470" w:hanging="180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592" w:hanging="2520"/>
      </w:pPr>
      <w:rPr>
        <w:rFonts w:hint="default"/>
      </w:rPr>
    </w:lvl>
  </w:abstractNum>
  <w:abstractNum w:abstractNumId="26" w15:restartNumberingAfterBreak="0">
    <w:nsid w:val="6E6147A5"/>
    <w:multiLevelType w:val="multilevel"/>
    <w:tmpl w:val="85A8FE3A"/>
    <w:styleLink w:val="CurrentList2"/>
    <w:lvl w:ilvl="0">
      <w:start w:val="5"/>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43B3E53"/>
    <w:multiLevelType w:val="multilevel"/>
    <w:tmpl w:val="C42EB678"/>
    <w:styleLink w:val="CurrentList5"/>
    <w:lvl w:ilvl="0">
      <w:start w:val="4"/>
      <w:numFmt w:val="decimal"/>
      <w:lvlText w:val="%1"/>
      <w:lvlJc w:val="left"/>
      <w:pPr>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EE320DA"/>
    <w:multiLevelType w:val="multilevel"/>
    <w:tmpl w:val="8A5438EE"/>
    <w:styleLink w:val="CurrentList3"/>
    <w:lvl w:ilvl="0">
      <w:start w:val="2"/>
      <w:numFmt w:val="decimalZero"/>
      <w:lvlText w:val="%1"/>
      <w:lvlJc w:val="left"/>
      <w:pPr>
        <w:ind w:left="840" w:hanging="840"/>
      </w:pPr>
      <w:rPr>
        <w:rFonts w:hint="default"/>
      </w:rPr>
    </w:lvl>
    <w:lvl w:ilvl="1">
      <w:start w:val="1"/>
      <w:numFmt w:val="decimalZero"/>
      <w:lvlText w:val="%1-%2"/>
      <w:lvlJc w:val="left"/>
      <w:pPr>
        <w:ind w:left="1985" w:hanging="851"/>
      </w:pPr>
      <w:rPr>
        <w:rFonts w:hint="default"/>
      </w:rPr>
    </w:lvl>
    <w:lvl w:ilvl="2">
      <w:start w:val="1"/>
      <w:numFmt w:val="decimal"/>
      <w:lvlText w:val="%1-%2.%3"/>
      <w:lvlJc w:val="left"/>
      <w:pPr>
        <w:ind w:left="3108" w:hanging="84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470" w:hanging="180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592" w:hanging="2520"/>
      </w:pPr>
      <w:rPr>
        <w:rFonts w:hint="default"/>
      </w:rPr>
    </w:lvl>
  </w:abstractNum>
  <w:num w:numId="1" w16cid:durableId="1894809066">
    <w:abstractNumId w:val="13"/>
  </w:num>
  <w:num w:numId="2" w16cid:durableId="1931504816">
    <w:abstractNumId w:val="14"/>
  </w:num>
  <w:num w:numId="3" w16cid:durableId="183252626">
    <w:abstractNumId w:val="21"/>
  </w:num>
  <w:num w:numId="4" w16cid:durableId="791703588">
    <w:abstractNumId w:val="6"/>
  </w:num>
  <w:num w:numId="5" w16cid:durableId="1609119537">
    <w:abstractNumId w:val="2"/>
  </w:num>
  <w:num w:numId="6" w16cid:durableId="1376589314">
    <w:abstractNumId w:val="10"/>
  </w:num>
  <w:num w:numId="7" w16cid:durableId="1084693306">
    <w:abstractNumId w:val="7"/>
  </w:num>
  <w:num w:numId="8" w16cid:durableId="438991417">
    <w:abstractNumId w:val="16"/>
  </w:num>
  <w:num w:numId="9" w16cid:durableId="1617059990">
    <w:abstractNumId w:val="13"/>
  </w:num>
  <w:num w:numId="10" w16cid:durableId="1390298841">
    <w:abstractNumId w:val="13"/>
  </w:num>
  <w:num w:numId="11" w16cid:durableId="1535920890">
    <w:abstractNumId w:val="13"/>
  </w:num>
  <w:num w:numId="12" w16cid:durableId="1136098896">
    <w:abstractNumId w:val="13"/>
  </w:num>
  <w:num w:numId="13" w16cid:durableId="1749185780">
    <w:abstractNumId w:val="13"/>
  </w:num>
  <w:num w:numId="14" w16cid:durableId="136581220">
    <w:abstractNumId w:val="9"/>
  </w:num>
  <w:num w:numId="15" w16cid:durableId="1825243755">
    <w:abstractNumId w:val="13"/>
  </w:num>
  <w:num w:numId="16" w16cid:durableId="562252753">
    <w:abstractNumId w:val="23"/>
  </w:num>
  <w:num w:numId="17" w16cid:durableId="311182540">
    <w:abstractNumId w:val="5"/>
  </w:num>
  <w:num w:numId="18" w16cid:durableId="897325476">
    <w:abstractNumId w:val="4"/>
  </w:num>
  <w:num w:numId="19" w16cid:durableId="974875632">
    <w:abstractNumId w:val="24"/>
  </w:num>
  <w:num w:numId="20" w16cid:durableId="1045300557">
    <w:abstractNumId w:val="12"/>
  </w:num>
  <w:num w:numId="21" w16cid:durableId="442308910">
    <w:abstractNumId w:val="20"/>
  </w:num>
  <w:num w:numId="22" w16cid:durableId="1484732268">
    <w:abstractNumId w:val="11"/>
  </w:num>
  <w:num w:numId="23" w16cid:durableId="694116323">
    <w:abstractNumId w:val="13"/>
  </w:num>
  <w:num w:numId="24" w16cid:durableId="1664241672">
    <w:abstractNumId w:val="13"/>
  </w:num>
  <w:num w:numId="25" w16cid:durableId="1653094325">
    <w:abstractNumId w:val="8"/>
  </w:num>
  <w:num w:numId="26" w16cid:durableId="1801460845">
    <w:abstractNumId w:val="25"/>
  </w:num>
  <w:num w:numId="27" w16cid:durableId="875778292">
    <w:abstractNumId w:val="13"/>
  </w:num>
  <w:num w:numId="28" w16cid:durableId="906035258">
    <w:abstractNumId w:val="13"/>
  </w:num>
  <w:num w:numId="29" w16cid:durableId="1445537708">
    <w:abstractNumId w:val="13"/>
  </w:num>
  <w:num w:numId="30" w16cid:durableId="697244870">
    <w:abstractNumId w:val="13"/>
  </w:num>
  <w:num w:numId="31" w16cid:durableId="1190414945">
    <w:abstractNumId w:val="13"/>
  </w:num>
  <w:num w:numId="32" w16cid:durableId="1132282590">
    <w:abstractNumId w:val="13"/>
  </w:num>
  <w:num w:numId="33" w16cid:durableId="562448187">
    <w:abstractNumId w:val="13"/>
  </w:num>
  <w:num w:numId="34" w16cid:durableId="61877115">
    <w:abstractNumId w:val="13"/>
  </w:num>
  <w:num w:numId="35" w16cid:durableId="47534772">
    <w:abstractNumId w:val="13"/>
  </w:num>
  <w:num w:numId="36" w16cid:durableId="1482692055">
    <w:abstractNumId w:val="13"/>
  </w:num>
  <w:num w:numId="37" w16cid:durableId="764495436">
    <w:abstractNumId w:val="13"/>
  </w:num>
  <w:num w:numId="38" w16cid:durableId="1950628029">
    <w:abstractNumId w:val="13"/>
  </w:num>
  <w:num w:numId="39" w16cid:durableId="34240041">
    <w:abstractNumId w:val="13"/>
  </w:num>
  <w:num w:numId="40" w16cid:durableId="199515797">
    <w:abstractNumId w:val="13"/>
  </w:num>
  <w:num w:numId="41" w16cid:durableId="2111002076">
    <w:abstractNumId w:val="13"/>
  </w:num>
  <w:num w:numId="42" w16cid:durableId="405540461">
    <w:abstractNumId w:val="13"/>
  </w:num>
  <w:num w:numId="43" w16cid:durableId="188489545">
    <w:abstractNumId w:val="13"/>
  </w:num>
  <w:num w:numId="44" w16cid:durableId="2074890866">
    <w:abstractNumId w:val="13"/>
  </w:num>
  <w:num w:numId="45" w16cid:durableId="506137427">
    <w:abstractNumId w:val="13"/>
  </w:num>
  <w:num w:numId="46" w16cid:durableId="102698683">
    <w:abstractNumId w:val="13"/>
  </w:num>
  <w:num w:numId="47" w16cid:durableId="67775078">
    <w:abstractNumId w:val="13"/>
  </w:num>
  <w:num w:numId="48" w16cid:durableId="1535581748">
    <w:abstractNumId w:val="13"/>
  </w:num>
  <w:num w:numId="49" w16cid:durableId="500589574">
    <w:abstractNumId w:val="13"/>
  </w:num>
  <w:num w:numId="50" w16cid:durableId="1202087152">
    <w:abstractNumId w:val="26"/>
  </w:num>
  <w:num w:numId="51" w16cid:durableId="741874585">
    <w:abstractNumId w:val="3"/>
  </w:num>
  <w:num w:numId="52" w16cid:durableId="246697442">
    <w:abstractNumId w:val="28"/>
  </w:num>
  <w:num w:numId="53" w16cid:durableId="318386068">
    <w:abstractNumId w:val="0"/>
  </w:num>
  <w:num w:numId="54" w16cid:durableId="1939557758">
    <w:abstractNumId w:val="1"/>
  </w:num>
  <w:num w:numId="55" w16cid:durableId="1952665800">
    <w:abstractNumId w:val="13"/>
  </w:num>
  <w:num w:numId="56" w16cid:durableId="1605727831">
    <w:abstractNumId w:val="13"/>
  </w:num>
  <w:num w:numId="57" w16cid:durableId="1807578339">
    <w:abstractNumId w:val="13"/>
  </w:num>
  <w:num w:numId="58" w16cid:durableId="1180465515">
    <w:abstractNumId w:val="13"/>
    <w:lvlOverride w:ilvl="0">
      <w:startOverride w:val="4"/>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27241322">
    <w:abstractNumId w:val="13"/>
  </w:num>
  <w:num w:numId="60" w16cid:durableId="549921701">
    <w:abstractNumId w:val="13"/>
  </w:num>
  <w:num w:numId="61" w16cid:durableId="1797063158">
    <w:abstractNumId w:val="13"/>
  </w:num>
  <w:num w:numId="62" w16cid:durableId="1928072479">
    <w:abstractNumId w:val="13"/>
  </w:num>
  <w:num w:numId="63" w16cid:durableId="1076437373">
    <w:abstractNumId w:val="13"/>
  </w:num>
  <w:num w:numId="64" w16cid:durableId="1401635058">
    <w:abstractNumId w:val="13"/>
  </w:num>
  <w:num w:numId="65" w16cid:durableId="503670475">
    <w:abstractNumId w:val="13"/>
  </w:num>
  <w:num w:numId="66" w16cid:durableId="1730304986">
    <w:abstractNumId w:val="13"/>
  </w:num>
  <w:num w:numId="67" w16cid:durableId="487016503">
    <w:abstractNumId w:val="13"/>
  </w:num>
  <w:num w:numId="68" w16cid:durableId="202719672">
    <w:abstractNumId w:val="13"/>
  </w:num>
  <w:num w:numId="69" w16cid:durableId="2129666060">
    <w:abstractNumId w:val="13"/>
  </w:num>
  <w:num w:numId="70" w16cid:durableId="1629511454">
    <w:abstractNumId w:val="13"/>
  </w:num>
  <w:num w:numId="71" w16cid:durableId="1956407085">
    <w:abstractNumId w:val="13"/>
  </w:num>
  <w:num w:numId="72" w16cid:durableId="249242104">
    <w:abstractNumId w:val="13"/>
  </w:num>
  <w:num w:numId="73" w16cid:durableId="1338386666">
    <w:abstractNumId w:val="13"/>
  </w:num>
  <w:num w:numId="74" w16cid:durableId="653607058">
    <w:abstractNumId w:val="13"/>
  </w:num>
  <w:num w:numId="75" w16cid:durableId="1642005454">
    <w:abstractNumId w:val="13"/>
  </w:num>
  <w:num w:numId="76" w16cid:durableId="1929773342">
    <w:abstractNumId w:val="13"/>
  </w:num>
  <w:num w:numId="77" w16cid:durableId="757945929">
    <w:abstractNumId w:val="13"/>
  </w:num>
  <w:num w:numId="78" w16cid:durableId="1238128243">
    <w:abstractNumId w:val="13"/>
  </w:num>
  <w:num w:numId="79" w16cid:durableId="1136990872">
    <w:abstractNumId w:val="27"/>
  </w:num>
  <w:num w:numId="80" w16cid:durableId="1231112543">
    <w:abstractNumId w:val="13"/>
  </w:num>
  <w:num w:numId="81" w16cid:durableId="162862515">
    <w:abstractNumId w:val="13"/>
  </w:num>
  <w:num w:numId="82" w16cid:durableId="1547991277">
    <w:abstractNumId w:val="13"/>
  </w:num>
  <w:num w:numId="83" w16cid:durableId="688869406">
    <w:abstractNumId w:val="13"/>
  </w:num>
  <w:num w:numId="84" w16cid:durableId="1878274802">
    <w:abstractNumId w:val="13"/>
  </w:num>
  <w:num w:numId="85" w16cid:durableId="1371876481">
    <w:abstractNumId w:val="13"/>
  </w:num>
  <w:num w:numId="86" w16cid:durableId="1015770975">
    <w:abstractNumId w:val="13"/>
  </w:num>
  <w:num w:numId="87" w16cid:durableId="1294827374">
    <w:abstractNumId w:val="13"/>
  </w:num>
  <w:num w:numId="88" w16cid:durableId="210502467">
    <w:abstractNumId w:val="13"/>
  </w:num>
  <w:num w:numId="89" w16cid:durableId="1757240356">
    <w:abstractNumId w:val="13"/>
  </w:num>
  <w:num w:numId="90" w16cid:durableId="579683926">
    <w:abstractNumId w:val="13"/>
  </w:num>
  <w:num w:numId="91" w16cid:durableId="1720592298">
    <w:abstractNumId w:val="13"/>
  </w:num>
  <w:num w:numId="92" w16cid:durableId="146750938">
    <w:abstractNumId w:val="13"/>
  </w:num>
  <w:num w:numId="93" w16cid:durableId="83459581">
    <w:abstractNumId w:val="13"/>
  </w:num>
  <w:num w:numId="94" w16cid:durableId="1944652431">
    <w:abstractNumId w:val="13"/>
  </w:num>
  <w:num w:numId="95" w16cid:durableId="1623611021">
    <w:abstractNumId w:val="19"/>
  </w:num>
  <w:num w:numId="96" w16cid:durableId="1976181797">
    <w:abstractNumId w:val="22"/>
  </w:num>
  <w:num w:numId="97" w16cid:durableId="776407975">
    <w:abstractNumId w:val="17"/>
  </w:num>
  <w:num w:numId="98" w16cid:durableId="1922982728">
    <w:abstractNumId w:val="15"/>
  </w:num>
  <w:num w:numId="99" w16cid:durableId="1948851489">
    <w:abstractNumId w:val="18"/>
  </w:num>
  <w:num w:numId="100" w16cid:durableId="724987132">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5"/>
  <w:proofState w:spelling="clean" w:grammar="clean"/>
  <w:attachedTemplate r:id="rId1"/>
  <w:stylePaneFormatFilter w:val="0005" w:allStyles="1"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hyphenationZone w:val="425"/>
  <w:drawingGridHorizontalSpacing w:val="11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3A17"/>
    <w:rsid w:val="000010E6"/>
    <w:rsid w:val="000018C2"/>
    <w:rsid w:val="00001F51"/>
    <w:rsid w:val="000026F8"/>
    <w:rsid w:val="00003B6E"/>
    <w:rsid w:val="0000407D"/>
    <w:rsid w:val="000047C7"/>
    <w:rsid w:val="00004F90"/>
    <w:rsid w:val="00005640"/>
    <w:rsid w:val="000062B0"/>
    <w:rsid w:val="0000657D"/>
    <w:rsid w:val="00010194"/>
    <w:rsid w:val="0001151C"/>
    <w:rsid w:val="000115B0"/>
    <w:rsid w:val="000121F9"/>
    <w:rsid w:val="00012369"/>
    <w:rsid w:val="00012993"/>
    <w:rsid w:val="00013713"/>
    <w:rsid w:val="00013788"/>
    <w:rsid w:val="0001383D"/>
    <w:rsid w:val="000139AA"/>
    <w:rsid w:val="0001499B"/>
    <w:rsid w:val="00014C58"/>
    <w:rsid w:val="00014CD8"/>
    <w:rsid w:val="0001516F"/>
    <w:rsid w:val="00015DFD"/>
    <w:rsid w:val="00016D83"/>
    <w:rsid w:val="00017B30"/>
    <w:rsid w:val="00020E9C"/>
    <w:rsid w:val="000224E4"/>
    <w:rsid w:val="00022719"/>
    <w:rsid w:val="000232A1"/>
    <w:rsid w:val="0002348B"/>
    <w:rsid w:val="00024119"/>
    <w:rsid w:val="000249A3"/>
    <w:rsid w:val="00024A09"/>
    <w:rsid w:val="00024E43"/>
    <w:rsid w:val="00026D4B"/>
    <w:rsid w:val="000273E0"/>
    <w:rsid w:val="00027C4C"/>
    <w:rsid w:val="0003089A"/>
    <w:rsid w:val="00031671"/>
    <w:rsid w:val="000319E7"/>
    <w:rsid w:val="00034528"/>
    <w:rsid w:val="00034674"/>
    <w:rsid w:val="00034C1F"/>
    <w:rsid w:val="00035244"/>
    <w:rsid w:val="000366D9"/>
    <w:rsid w:val="00036880"/>
    <w:rsid w:val="0003707A"/>
    <w:rsid w:val="00037B29"/>
    <w:rsid w:val="00037F77"/>
    <w:rsid w:val="000407D3"/>
    <w:rsid w:val="00040F89"/>
    <w:rsid w:val="0004107C"/>
    <w:rsid w:val="00042097"/>
    <w:rsid w:val="00042A26"/>
    <w:rsid w:val="00042C7C"/>
    <w:rsid w:val="00042D46"/>
    <w:rsid w:val="00043097"/>
    <w:rsid w:val="00043A24"/>
    <w:rsid w:val="000440B7"/>
    <w:rsid w:val="000446B5"/>
    <w:rsid w:val="00044956"/>
    <w:rsid w:val="00045ED8"/>
    <w:rsid w:val="000463DC"/>
    <w:rsid w:val="0004741A"/>
    <w:rsid w:val="00051D43"/>
    <w:rsid w:val="0005203A"/>
    <w:rsid w:val="00052757"/>
    <w:rsid w:val="00052F8E"/>
    <w:rsid w:val="00054ABF"/>
    <w:rsid w:val="00056974"/>
    <w:rsid w:val="00057F9A"/>
    <w:rsid w:val="000600D7"/>
    <w:rsid w:val="000615D5"/>
    <w:rsid w:val="000628B9"/>
    <w:rsid w:val="000638EA"/>
    <w:rsid w:val="00063BA8"/>
    <w:rsid w:val="00063F09"/>
    <w:rsid w:val="000651CC"/>
    <w:rsid w:val="00065E31"/>
    <w:rsid w:val="00066315"/>
    <w:rsid w:val="0006785F"/>
    <w:rsid w:val="00067C61"/>
    <w:rsid w:val="00070B2E"/>
    <w:rsid w:val="0007124D"/>
    <w:rsid w:val="00071CA8"/>
    <w:rsid w:val="0007299D"/>
    <w:rsid w:val="00073496"/>
    <w:rsid w:val="00073E09"/>
    <w:rsid w:val="000741C0"/>
    <w:rsid w:val="00074644"/>
    <w:rsid w:val="000753D2"/>
    <w:rsid w:val="00075FA0"/>
    <w:rsid w:val="00076A15"/>
    <w:rsid w:val="00076C76"/>
    <w:rsid w:val="00081A13"/>
    <w:rsid w:val="00081EB3"/>
    <w:rsid w:val="00082225"/>
    <w:rsid w:val="000825F9"/>
    <w:rsid w:val="00082D5A"/>
    <w:rsid w:val="00082D86"/>
    <w:rsid w:val="00082E39"/>
    <w:rsid w:val="00084397"/>
    <w:rsid w:val="00084E3B"/>
    <w:rsid w:val="0008592C"/>
    <w:rsid w:val="0008666E"/>
    <w:rsid w:val="00086B81"/>
    <w:rsid w:val="00086FF2"/>
    <w:rsid w:val="000879F4"/>
    <w:rsid w:val="000907D3"/>
    <w:rsid w:val="00090975"/>
    <w:rsid w:val="00091FED"/>
    <w:rsid w:val="00092964"/>
    <w:rsid w:val="000929B2"/>
    <w:rsid w:val="000938F6"/>
    <w:rsid w:val="00093AAC"/>
    <w:rsid w:val="00093C3D"/>
    <w:rsid w:val="000940E2"/>
    <w:rsid w:val="00094C24"/>
    <w:rsid w:val="00094C3B"/>
    <w:rsid w:val="00095268"/>
    <w:rsid w:val="000966A6"/>
    <w:rsid w:val="0009672F"/>
    <w:rsid w:val="00097AD3"/>
    <w:rsid w:val="000A18FE"/>
    <w:rsid w:val="000A202A"/>
    <w:rsid w:val="000A2768"/>
    <w:rsid w:val="000A27EE"/>
    <w:rsid w:val="000A296B"/>
    <w:rsid w:val="000A63D0"/>
    <w:rsid w:val="000A7B92"/>
    <w:rsid w:val="000B00D8"/>
    <w:rsid w:val="000B0A76"/>
    <w:rsid w:val="000B2CA5"/>
    <w:rsid w:val="000B4D0F"/>
    <w:rsid w:val="000B565D"/>
    <w:rsid w:val="000B59A6"/>
    <w:rsid w:val="000B7F3E"/>
    <w:rsid w:val="000C1686"/>
    <w:rsid w:val="000C429D"/>
    <w:rsid w:val="000C446D"/>
    <w:rsid w:val="000C4832"/>
    <w:rsid w:val="000C4D24"/>
    <w:rsid w:val="000C5908"/>
    <w:rsid w:val="000C6489"/>
    <w:rsid w:val="000C6B27"/>
    <w:rsid w:val="000C6B92"/>
    <w:rsid w:val="000C79D2"/>
    <w:rsid w:val="000D005B"/>
    <w:rsid w:val="000D06EF"/>
    <w:rsid w:val="000D0F8E"/>
    <w:rsid w:val="000D42F0"/>
    <w:rsid w:val="000D4FB0"/>
    <w:rsid w:val="000D57C4"/>
    <w:rsid w:val="000D62CF"/>
    <w:rsid w:val="000D7B68"/>
    <w:rsid w:val="000E00C4"/>
    <w:rsid w:val="000E037E"/>
    <w:rsid w:val="000E1BD0"/>
    <w:rsid w:val="000E2E0D"/>
    <w:rsid w:val="000E2F39"/>
    <w:rsid w:val="000E45C2"/>
    <w:rsid w:val="000E45C4"/>
    <w:rsid w:val="000E49C5"/>
    <w:rsid w:val="000E5DEA"/>
    <w:rsid w:val="000E69CB"/>
    <w:rsid w:val="000E6BC7"/>
    <w:rsid w:val="000E7526"/>
    <w:rsid w:val="000E7543"/>
    <w:rsid w:val="000E7A17"/>
    <w:rsid w:val="000F02E2"/>
    <w:rsid w:val="000F1887"/>
    <w:rsid w:val="000F1FBC"/>
    <w:rsid w:val="000F2A55"/>
    <w:rsid w:val="000F3A11"/>
    <w:rsid w:val="000F40B2"/>
    <w:rsid w:val="000F49B8"/>
    <w:rsid w:val="000F4BD6"/>
    <w:rsid w:val="000F5599"/>
    <w:rsid w:val="000F6B88"/>
    <w:rsid w:val="001008E1"/>
    <w:rsid w:val="00100933"/>
    <w:rsid w:val="0010165D"/>
    <w:rsid w:val="0010363B"/>
    <w:rsid w:val="00104D8D"/>
    <w:rsid w:val="00104E03"/>
    <w:rsid w:val="00105FE2"/>
    <w:rsid w:val="001077EA"/>
    <w:rsid w:val="00107DEC"/>
    <w:rsid w:val="00110135"/>
    <w:rsid w:val="001117DF"/>
    <w:rsid w:val="00111F77"/>
    <w:rsid w:val="00112F8B"/>
    <w:rsid w:val="00113630"/>
    <w:rsid w:val="00115181"/>
    <w:rsid w:val="001156FB"/>
    <w:rsid w:val="00115BA6"/>
    <w:rsid w:val="0011658A"/>
    <w:rsid w:val="00116AB6"/>
    <w:rsid w:val="00120062"/>
    <w:rsid w:val="001201F3"/>
    <w:rsid w:val="001206C8"/>
    <w:rsid w:val="00123582"/>
    <w:rsid w:val="00125F05"/>
    <w:rsid w:val="00126637"/>
    <w:rsid w:val="0012688B"/>
    <w:rsid w:val="001270A1"/>
    <w:rsid w:val="001270D2"/>
    <w:rsid w:val="0012742B"/>
    <w:rsid w:val="0012760E"/>
    <w:rsid w:val="00130498"/>
    <w:rsid w:val="00130B6C"/>
    <w:rsid w:val="00131CB3"/>
    <w:rsid w:val="00131E20"/>
    <w:rsid w:val="0013225C"/>
    <w:rsid w:val="00132962"/>
    <w:rsid w:val="00132A7C"/>
    <w:rsid w:val="00134343"/>
    <w:rsid w:val="00134B08"/>
    <w:rsid w:val="00134F7E"/>
    <w:rsid w:val="0013519F"/>
    <w:rsid w:val="001351A5"/>
    <w:rsid w:val="00135DB4"/>
    <w:rsid w:val="00136795"/>
    <w:rsid w:val="00136943"/>
    <w:rsid w:val="00140D96"/>
    <w:rsid w:val="0014119A"/>
    <w:rsid w:val="0014165B"/>
    <w:rsid w:val="00142304"/>
    <w:rsid w:val="001448A8"/>
    <w:rsid w:val="0014697E"/>
    <w:rsid w:val="00146BDA"/>
    <w:rsid w:val="00147EE0"/>
    <w:rsid w:val="00147FFD"/>
    <w:rsid w:val="0015041D"/>
    <w:rsid w:val="00150878"/>
    <w:rsid w:val="00152332"/>
    <w:rsid w:val="0015320F"/>
    <w:rsid w:val="001533E0"/>
    <w:rsid w:val="00153AB9"/>
    <w:rsid w:val="001548A0"/>
    <w:rsid w:val="001557BE"/>
    <w:rsid w:val="00155869"/>
    <w:rsid w:val="00156649"/>
    <w:rsid w:val="00156996"/>
    <w:rsid w:val="00156C52"/>
    <w:rsid w:val="00157459"/>
    <w:rsid w:val="00162F26"/>
    <w:rsid w:val="00164AEA"/>
    <w:rsid w:val="00164F9A"/>
    <w:rsid w:val="00166491"/>
    <w:rsid w:val="00166B12"/>
    <w:rsid w:val="00167A58"/>
    <w:rsid w:val="00167CC9"/>
    <w:rsid w:val="0017123C"/>
    <w:rsid w:val="00172C8A"/>
    <w:rsid w:val="00172E71"/>
    <w:rsid w:val="001734CF"/>
    <w:rsid w:val="00174123"/>
    <w:rsid w:val="0017451E"/>
    <w:rsid w:val="00175542"/>
    <w:rsid w:val="00176DFB"/>
    <w:rsid w:val="00177BAA"/>
    <w:rsid w:val="0018210F"/>
    <w:rsid w:val="00183403"/>
    <w:rsid w:val="00183DC8"/>
    <w:rsid w:val="00183DD4"/>
    <w:rsid w:val="00184486"/>
    <w:rsid w:val="0018473C"/>
    <w:rsid w:val="00184FDF"/>
    <w:rsid w:val="00185969"/>
    <w:rsid w:val="001864EC"/>
    <w:rsid w:val="00186611"/>
    <w:rsid w:val="00186E24"/>
    <w:rsid w:val="00187FA9"/>
    <w:rsid w:val="00190991"/>
    <w:rsid w:val="001914BD"/>
    <w:rsid w:val="00191EFE"/>
    <w:rsid w:val="00192733"/>
    <w:rsid w:val="00192FDA"/>
    <w:rsid w:val="00194F2A"/>
    <w:rsid w:val="00195977"/>
    <w:rsid w:val="001963EF"/>
    <w:rsid w:val="0019641B"/>
    <w:rsid w:val="001A053D"/>
    <w:rsid w:val="001A0E5C"/>
    <w:rsid w:val="001A1E38"/>
    <w:rsid w:val="001A1EB6"/>
    <w:rsid w:val="001A256B"/>
    <w:rsid w:val="001A3526"/>
    <w:rsid w:val="001A439A"/>
    <w:rsid w:val="001A44EA"/>
    <w:rsid w:val="001A5597"/>
    <w:rsid w:val="001A59C3"/>
    <w:rsid w:val="001A600C"/>
    <w:rsid w:val="001A63AE"/>
    <w:rsid w:val="001A6D48"/>
    <w:rsid w:val="001A7921"/>
    <w:rsid w:val="001B009C"/>
    <w:rsid w:val="001B13CB"/>
    <w:rsid w:val="001B16FA"/>
    <w:rsid w:val="001B332E"/>
    <w:rsid w:val="001B4D37"/>
    <w:rsid w:val="001B5AF0"/>
    <w:rsid w:val="001B6B21"/>
    <w:rsid w:val="001B7547"/>
    <w:rsid w:val="001C000E"/>
    <w:rsid w:val="001C04D6"/>
    <w:rsid w:val="001C1B7D"/>
    <w:rsid w:val="001C2564"/>
    <w:rsid w:val="001C272A"/>
    <w:rsid w:val="001C5D8B"/>
    <w:rsid w:val="001C6E34"/>
    <w:rsid w:val="001C7354"/>
    <w:rsid w:val="001C7A11"/>
    <w:rsid w:val="001D00D6"/>
    <w:rsid w:val="001D1122"/>
    <w:rsid w:val="001D1EB8"/>
    <w:rsid w:val="001D201B"/>
    <w:rsid w:val="001D317C"/>
    <w:rsid w:val="001D35A5"/>
    <w:rsid w:val="001D3B9B"/>
    <w:rsid w:val="001D4155"/>
    <w:rsid w:val="001D431A"/>
    <w:rsid w:val="001D5FFE"/>
    <w:rsid w:val="001D68CE"/>
    <w:rsid w:val="001D7288"/>
    <w:rsid w:val="001D79BF"/>
    <w:rsid w:val="001D7D2E"/>
    <w:rsid w:val="001E032A"/>
    <w:rsid w:val="001E0F77"/>
    <w:rsid w:val="001E19D3"/>
    <w:rsid w:val="001E2568"/>
    <w:rsid w:val="001E2972"/>
    <w:rsid w:val="001E35CE"/>
    <w:rsid w:val="001E39AD"/>
    <w:rsid w:val="001E3A17"/>
    <w:rsid w:val="001E3E7D"/>
    <w:rsid w:val="001E4582"/>
    <w:rsid w:val="001E53FA"/>
    <w:rsid w:val="001F0123"/>
    <w:rsid w:val="001F246A"/>
    <w:rsid w:val="001F3458"/>
    <w:rsid w:val="001F6AC6"/>
    <w:rsid w:val="001F7AEB"/>
    <w:rsid w:val="001F7C87"/>
    <w:rsid w:val="001F7D85"/>
    <w:rsid w:val="0020060F"/>
    <w:rsid w:val="002006CD"/>
    <w:rsid w:val="00203041"/>
    <w:rsid w:val="002030D4"/>
    <w:rsid w:val="00203113"/>
    <w:rsid w:val="00204335"/>
    <w:rsid w:val="00204D18"/>
    <w:rsid w:val="00205B49"/>
    <w:rsid w:val="00206522"/>
    <w:rsid w:val="00206A8F"/>
    <w:rsid w:val="00207B5A"/>
    <w:rsid w:val="00207C38"/>
    <w:rsid w:val="00207F09"/>
    <w:rsid w:val="00207F72"/>
    <w:rsid w:val="002103D2"/>
    <w:rsid w:val="00210517"/>
    <w:rsid w:val="00210F43"/>
    <w:rsid w:val="00211C3F"/>
    <w:rsid w:val="002123CF"/>
    <w:rsid w:val="00212790"/>
    <w:rsid w:val="002136B1"/>
    <w:rsid w:val="00214DE1"/>
    <w:rsid w:val="002156BA"/>
    <w:rsid w:val="0021596B"/>
    <w:rsid w:val="0021602F"/>
    <w:rsid w:val="0021753C"/>
    <w:rsid w:val="002176B0"/>
    <w:rsid w:val="00220024"/>
    <w:rsid w:val="0022175E"/>
    <w:rsid w:val="00224DE9"/>
    <w:rsid w:val="00225C3C"/>
    <w:rsid w:val="00226C1F"/>
    <w:rsid w:val="00227F91"/>
    <w:rsid w:val="002304EB"/>
    <w:rsid w:val="00230A4E"/>
    <w:rsid w:val="00231374"/>
    <w:rsid w:val="002326CE"/>
    <w:rsid w:val="002328BE"/>
    <w:rsid w:val="00232A3A"/>
    <w:rsid w:val="0023312A"/>
    <w:rsid w:val="00233442"/>
    <w:rsid w:val="00234133"/>
    <w:rsid w:val="0023705D"/>
    <w:rsid w:val="0023779D"/>
    <w:rsid w:val="00241775"/>
    <w:rsid w:val="00241A60"/>
    <w:rsid w:val="0024308E"/>
    <w:rsid w:val="002432D5"/>
    <w:rsid w:val="00243321"/>
    <w:rsid w:val="00243549"/>
    <w:rsid w:val="0024406A"/>
    <w:rsid w:val="002445E1"/>
    <w:rsid w:val="002452C1"/>
    <w:rsid w:val="002460D5"/>
    <w:rsid w:val="00246EAE"/>
    <w:rsid w:val="0024739E"/>
    <w:rsid w:val="00250C3B"/>
    <w:rsid w:val="00251053"/>
    <w:rsid w:val="002517FA"/>
    <w:rsid w:val="00252141"/>
    <w:rsid w:val="0025294D"/>
    <w:rsid w:val="00252AB0"/>
    <w:rsid w:val="00253F19"/>
    <w:rsid w:val="0025400C"/>
    <w:rsid w:val="0025411C"/>
    <w:rsid w:val="00254151"/>
    <w:rsid w:val="002543F9"/>
    <w:rsid w:val="002558BD"/>
    <w:rsid w:val="00255AE3"/>
    <w:rsid w:val="002619A5"/>
    <w:rsid w:val="0026252D"/>
    <w:rsid w:val="00263164"/>
    <w:rsid w:val="002637DA"/>
    <w:rsid w:val="00265BA5"/>
    <w:rsid w:val="002661B2"/>
    <w:rsid w:val="00266676"/>
    <w:rsid w:val="00266AAE"/>
    <w:rsid w:val="00267153"/>
    <w:rsid w:val="00272E0D"/>
    <w:rsid w:val="00273EBF"/>
    <w:rsid w:val="00273FD2"/>
    <w:rsid w:val="00274614"/>
    <w:rsid w:val="00274AEC"/>
    <w:rsid w:val="00275468"/>
    <w:rsid w:val="00275EB4"/>
    <w:rsid w:val="0027750D"/>
    <w:rsid w:val="00280224"/>
    <w:rsid w:val="0028122B"/>
    <w:rsid w:val="00281B29"/>
    <w:rsid w:val="002820EE"/>
    <w:rsid w:val="002827DB"/>
    <w:rsid w:val="00283737"/>
    <w:rsid w:val="00284049"/>
    <w:rsid w:val="0028404D"/>
    <w:rsid w:val="002840B4"/>
    <w:rsid w:val="002840B5"/>
    <w:rsid w:val="002846E4"/>
    <w:rsid w:val="002847E0"/>
    <w:rsid w:val="00286DBA"/>
    <w:rsid w:val="00287446"/>
    <w:rsid w:val="00287AD7"/>
    <w:rsid w:val="002900E5"/>
    <w:rsid w:val="00290449"/>
    <w:rsid w:val="002914FE"/>
    <w:rsid w:val="00291D8F"/>
    <w:rsid w:val="0029204B"/>
    <w:rsid w:val="002931D5"/>
    <w:rsid w:val="00294207"/>
    <w:rsid w:val="0029552B"/>
    <w:rsid w:val="00296E8E"/>
    <w:rsid w:val="002972BA"/>
    <w:rsid w:val="002A0AB5"/>
    <w:rsid w:val="002A0B42"/>
    <w:rsid w:val="002A1268"/>
    <w:rsid w:val="002A181A"/>
    <w:rsid w:val="002A24D5"/>
    <w:rsid w:val="002A2610"/>
    <w:rsid w:val="002A2EB8"/>
    <w:rsid w:val="002A3166"/>
    <w:rsid w:val="002A3356"/>
    <w:rsid w:val="002A33F4"/>
    <w:rsid w:val="002A404B"/>
    <w:rsid w:val="002A50A8"/>
    <w:rsid w:val="002A5BAC"/>
    <w:rsid w:val="002A646D"/>
    <w:rsid w:val="002A6BAC"/>
    <w:rsid w:val="002B148B"/>
    <w:rsid w:val="002B25E5"/>
    <w:rsid w:val="002B2F29"/>
    <w:rsid w:val="002B326C"/>
    <w:rsid w:val="002B489E"/>
    <w:rsid w:val="002B4B8E"/>
    <w:rsid w:val="002B5D8D"/>
    <w:rsid w:val="002B723E"/>
    <w:rsid w:val="002C0D5F"/>
    <w:rsid w:val="002C2228"/>
    <w:rsid w:val="002C350A"/>
    <w:rsid w:val="002C373F"/>
    <w:rsid w:val="002C38DE"/>
    <w:rsid w:val="002C3B2B"/>
    <w:rsid w:val="002C4AB9"/>
    <w:rsid w:val="002C5908"/>
    <w:rsid w:val="002D0311"/>
    <w:rsid w:val="002D0ABF"/>
    <w:rsid w:val="002D1099"/>
    <w:rsid w:val="002D1636"/>
    <w:rsid w:val="002D27C7"/>
    <w:rsid w:val="002D2E64"/>
    <w:rsid w:val="002D5461"/>
    <w:rsid w:val="002D67AC"/>
    <w:rsid w:val="002D6C53"/>
    <w:rsid w:val="002E09B5"/>
    <w:rsid w:val="002E120E"/>
    <w:rsid w:val="002E39F2"/>
    <w:rsid w:val="002E4409"/>
    <w:rsid w:val="002E6320"/>
    <w:rsid w:val="002E635F"/>
    <w:rsid w:val="002E7A4F"/>
    <w:rsid w:val="002F0711"/>
    <w:rsid w:val="002F14B4"/>
    <w:rsid w:val="002F1625"/>
    <w:rsid w:val="002F3512"/>
    <w:rsid w:val="002F40CC"/>
    <w:rsid w:val="002F6051"/>
    <w:rsid w:val="002F683D"/>
    <w:rsid w:val="002F7706"/>
    <w:rsid w:val="00300899"/>
    <w:rsid w:val="00300B0C"/>
    <w:rsid w:val="003017BA"/>
    <w:rsid w:val="00302976"/>
    <w:rsid w:val="0030472F"/>
    <w:rsid w:val="0030565F"/>
    <w:rsid w:val="00305F46"/>
    <w:rsid w:val="00307960"/>
    <w:rsid w:val="003079C1"/>
    <w:rsid w:val="00310783"/>
    <w:rsid w:val="0031118E"/>
    <w:rsid w:val="00311752"/>
    <w:rsid w:val="00312E7E"/>
    <w:rsid w:val="00313694"/>
    <w:rsid w:val="003137EF"/>
    <w:rsid w:val="00313E6A"/>
    <w:rsid w:val="00315250"/>
    <w:rsid w:val="00315759"/>
    <w:rsid w:val="00315E9A"/>
    <w:rsid w:val="003165FA"/>
    <w:rsid w:val="0031661F"/>
    <w:rsid w:val="003231EB"/>
    <w:rsid w:val="003235F8"/>
    <w:rsid w:val="0032711B"/>
    <w:rsid w:val="0033074F"/>
    <w:rsid w:val="00332DE0"/>
    <w:rsid w:val="00332EF0"/>
    <w:rsid w:val="003337F9"/>
    <w:rsid w:val="00333E84"/>
    <w:rsid w:val="00334951"/>
    <w:rsid w:val="00334E39"/>
    <w:rsid w:val="00336898"/>
    <w:rsid w:val="00336F62"/>
    <w:rsid w:val="00337A28"/>
    <w:rsid w:val="00340A07"/>
    <w:rsid w:val="003420C2"/>
    <w:rsid w:val="00342424"/>
    <w:rsid w:val="00344419"/>
    <w:rsid w:val="00345969"/>
    <w:rsid w:val="00345D68"/>
    <w:rsid w:val="00346281"/>
    <w:rsid w:val="00347069"/>
    <w:rsid w:val="003474BE"/>
    <w:rsid w:val="00347A9D"/>
    <w:rsid w:val="00350AD2"/>
    <w:rsid w:val="00350BCA"/>
    <w:rsid w:val="00351885"/>
    <w:rsid w:val="003518C1"/>
    <w:rsid w:val="0035417D"/>
    <w:rsid w:val="00355341"/>
    <w:rsid w:val="0035589D"/>
    <w:rsid w:val="00355BA6"/>
    <w:rsid w:val="0035683C"/>
    <w:rsid w:val="00360271"/>
    <w:rsid w:val="00360559"/>
    <w:rsid w:val="00360CC9"/>
    <w:rsid w:val="0036127B"/>
    <w:rsid w:val="00361E00"/>
    <w:rsid w:val="00361F71"/>
    <w:rsid w:val="0036235E"/>
    <w:rsid w:val="00362AB2"/>
    <w:rsid w:val="00363A5E"/>
    <w:rsid w:val="00364315"/>
    <w:rsid w:val="00364D60"/>
    <w:rsid w:val="0036519A"/>
    <w:rsid w:val="0036528C"/>
    <w:rsid w:val="00365A79"/>
    <w:rsid w:val="00366222"/>
    <w:rsid w:val="00366281"/>
    <w:rsid w:val="003663AA"/>
    <w:rsid w:val="00366E6C"/>
    <w:rsid w:val="00366F9A"/>
    <w:rsid w:val="003670F9"/>
    <w:rsid w:val="00367E71"/>
    <w:rsid w:val="00367F63"/>
    <w:rsid w:val="00370274"/>
    <w:rsid w:val="003708DD"/>
    <w:rsid w:val="0037145D"/>
    <w:rsid w:val="00372C45"/>
    <w:rsid w:val="00373731"/>
    <w:rsid w:val="00373B44"/>
    <w:rsid w:val="0037475D"/>
    <w:rsid w:val="00375880"/>
    <w:rsid w:val="00375E32"/>
    <w:rsid w:val="00376544"/>
    <w:rsid w:val="0038140C"/>
    <w:rsid w:val="00381887"/>
    <w:rsid w:val="003819E4"/>
    <w:rsid w:val="00381B0A"/>
    <w:rsid w:val="00381F2C"/>
    <w:rsid w:val="003823D1"/>
    <w:rsid w:val="00382BD4"/>
    <w:rsid w:val="00382E58"/>
    <w:rsid w:val="0038336E"/>
    <w:rsid w:val="003835EF"/>
    <w:rsid w:val="00383720"/>
    <w:rsid w:val="003862B3"/>
    <w:rsid w:val="003864B5"/>
    <w:rsid w:val="003871C6"/>
    <w:rsid w:val="00387470"/>
    <w:rsid w:val="0038780E"/>
    <w:rsid w:val="00387FA3"/>
    <w:rsid w:val="00390DDB"/>
    <w:rsid w:val="00393080"/>
    <w:rsid w:val="00393600"/>
    <w:rsid w:val="00393B6D"/>
    <w:rsid w:val="00394C27"/>
    <w:rsid w:val="0039530F"/>
    <w:rsid w:val="00396319"/>
    <w:rsid w:val="003974B5"/>
    <w:rsid w:val="003A0156"/>
    <w:rsid w:val="003A05B9"/>
    <w:rsid w:val="003A200E"/>
    <w:rsid w:val="003A2341"/>
    <w:rsid w:val="003A2491"/>
    <w:rsid w:val="003A5125"/>
    <w:rsid w:val="003A5F7B"/>
    <w:rsid w:val="003A728A"/>
    <w:rsid w:val="003B20BE"/>
    <w:rsid w:val="003B2C54"/>
    <w:rsid w:val="003B3B0B"/>
    <w:rsid w:val="003B570C"/>
    <w:rsid w:val="003B59FC"/>
    <w:rsid w:val="003B6CB2"/>
    <w:rsid w:val="003C00C7"/>
    <w:rsid w:val="003C0D26"/>
    <w:rsid w:val="003C201B"/>
    <w:rsid w:val="003C22C5"/>
    <w:rsid w:val="003C3180"/>
    <w:rsid w:val="003C323E"/>
    <w:rsid w:val="003C3C3B"/>
    <w:rsid w:val="003C47B9"/>
    <w:rsid w:val="003C489F"/>
    <w:rsid w:val="003C4F1C"/>
    <w:rsid w:val="003C5480"/>
    <w:rsid w:val="003C5697"/>
    <w:rsid w:val="003C63AA"/>
    <w:rsid w:val="003C675A"/>
    <w:rsid w:val="003C6774"/>
    <w:rsid w:val="003C7619"/>
    <w:rsid w:val="003C7EB1"/>
    <w:rsid w:val="003D051A"/>
    <w:rsid w:val="003D17A6"/>
    <w:rsid w:val="003D1A60"/>
    <w:rsid w:val="003D1C35"/>
    <w:rsid w:val="003D2088"/>
    <w:rsid w:val="003D250C"/>
    <w:rsid w:val="003D279E"/>
    <w:rsid w:val="003D2D2D"/>
    <w:rsid w:val="003D3891"/>
    <w:rsid w:val="003D4E29"/>
    <w:rsid w:val="003D6E70"/>
    <w:rsid w:val="003D7D93"/>
    <w:rsid w:val="003E08E2"/>
    <w:rsid w:val="003E08F0"/>
    <w:rsid w:val="003E1736"/>
    <w:rsid w:val="003E2942"/>
    <w:rsid w:val="003E4997"/>
    <w:rsid w:val="003E4A49"/>
    <w:rsid w:val="003E4CA3"/>
    <w:rsid w:val="003E4CCC"/>
    <w:rsid w:val="003E6220"/>
    <w:rsid w:val="003E7125"/>
    <w:rsid w:val="003F0006"/>
    <w:rsid w:val="003F0A4A"/>
    <w:rsid w:val="003F0FD6"/>
    <w:rsid w:val="003F4368"/>
    <w:rsid w:val="003F4A13"/>
    <w:rsid w:val="003F739A"/>
    <w:rsid w:val="00401C40"/>
    <w:rsid w:val="00402093"/>
    <w:rsid w:val="0040365A"/>
    <w:rsid w:val="00403EEE"/>
    <w:rsid w:val="004041B8"/>
    <w:rsid w:val="0040545D"/>
    <w:rsid w:val="004056EA"/>
    <w:rsid w:val="00405787"/>
    <w:rsid w:val="00405984"/>
    <w:rsid w:val="00405FD8"/>
    <w:rsid w:val="004102D8"/>
    <w:rsid w:val="00410DFD"/>
    <w:rsid w:val="004137D3"/>
    <w:rsid w:val="00414762"/>
    <w:rsid w:val="00414F44"/>
    <w:rsid w:val="004170E3"/>
    <w:rsid w:val="0042010A"/>
    <w:rsid w:val="00420634"/>
    <w:rsid w:val="00420635"/>
    <w:rsid w:val="00420F72"/>
    <w:rsid w:val="00421686"/>
    <w:rsid w:val="004222E6"/>
    <w:rsid w:val="004222F0"/>
    <w:rsid w:val="004246A3"/>
    <w:rsid w:val="004248D2"/>
    <w:rsid w:val="004259E4"/>
    <w:rsid w:val="004273F7"/>
    <w:rsid w:val="0042786A"/>
    <w:rsid w:val="00427FB1"/>
    <w:rsid w:val="00430883"/>
    <w:rsid w:val="00430F2D"/>
    <w:rsid w:val="00431931"/>
    <w:rsid w:val="00432FCD"/>
    <w:rsid w:val="004339C8"/>
    <w:rsid w:val="004344FD"/>
    <w:rsid w:val="00434AE1"/>
    <w:rsid w:val="004351A3"/>
    <w:rsid w:val="004354A8"/>
    <w:rsid w:val="00436707"/>
    <w:rsid w:val="00436A1B"/>
    <w:rsid w:val="00437399"/>
    <w:rsid w:val="00440B4D"/>
    <w:rsid w:val="00441302"/>
    <w:rsid w:val="004427D1"/>
    <w:rsid w:val="0044286B"/>
    <w:rsid w:val="00442EFE"/>
    <w:rsid w:val="00444082"/>
    <w:rsid w:val="00445056"/>
    <w:rsid w:val="0045071F"/>
    <w:rsid w:val="004513E1"/>
    <w:rsid w:val="00451D12"/>
    <w:rsid w:val="004533EA"/>
    <w:rsid w:val="00453FBB"/>
    <w:rsid w:val="004547E2"/>
    <w:rsid w:val="00454AB7"/>
    <w:rsid w:val="00455799"/>
    <w:rsid w:val="00456EAF"/>
    <w:rsid w:val="0045704A"/>
    <w:rsid w:val="004573AF"/>
    <w:rsid w:val="00457499"/>
    <w:rsid w:val="00460BC5"/>
    <w:rsid w:val="004621BD"/>
    <w:rsid w:val="00463103"/>
    <w:rsid w:val="004634BE"/>
    <w:rsid w:val="00463640"/>
    <w:rsid w:val="00465F69"/>
    <w:rsid w:val="00470BB4"/>
    <w:rsid w:val="004714EA"/>
    <w:rsid w:val="0047182C"/>
    <w:rsid w:val="0047308B"/>
    <w:rsid w:val="0047340F"/>
    <w:rsid w:val="004736B8"/>
    <w:rsid w:val="00473A66"/>
    <w:rsid w:val="00474263"/>
    <w:rsid w:val="00474EA1"/>
    <w:rsid w:val="0047525F"/>
    <w:rsid w:val="00477E0F"/>
    <w:rsid w:val="00480362"/>
    <w:rsid w:val="00481CC4"/>
    <w:rsid w:val="004820D2"/>
    <w:rsid w:val="00482C1E"/>
    <w:rsid w:val="004830DE"/>
    <w:rsid w:val="00484646"/>
    <w:rsid w:val="00485C97"/>
    <w:rsid w:val="00486CD8"/>
    <w:rsid w:val="004871C5"/>
    <w:rsid w:val="00487A0A"/>
    <w:rsid w:val="00487FEA"/>
    <w:rsid w:val="004901DE"/>
    <w:rsid w:val="00490450"/>
    <w:rsid w:val="00491486"/>
    <w:rsid w:val="004941B6"/>
    <w:rsid w:val="00494630"/>
    <w:rsid w:val="00495D0D"/>
    <w:rsid w:val="00495D35"/>
    <w:rsid w:val="00496288"/>
    <w:rsid w:val="00496373"/>
    <w:rsid w:val="004967C1"/>
    <w:rsid w:val="00497F35"/>
    <w:rsid w:val="004A0322"/>
    <w:rsid w:val="004A0DD3"/>
    <w:rsid w:val="004A2723"/>
    <w:rsid w:val="004A287E"/>
    <w:rsid w:val="004A2BF7"/>
    <w:rsid w:val="004A425B"/>
    <w:rsid w:val="004A6128"/>
    <w:rsid w:val="004A631B"/>
    <w:rsid w:val="004A7C9E"/>
    <w:rsid w:val="004B0807"/>
    <w:rsid w:val="004B08F8"/>
    <w:rsid w:val="004B1216"/>
    <w:rsid w:val="004B13E2"/>
    <w:rsid w:val="004B192B"/>
    <w:rsid w:val="004B3474"/>
    <w:rsid w:val="004B607C"/>
    <w:rsid w:val="004B6966"/>
    <w:rsid w:val="004B6B88"/>
    <w:rsid w:val="004B72DA"/>
    <w:rsid w:val="004B777E"/>
    <w:rsid w:val="004B7968"/>
    <w:rsid w:val="004C0888"/>
    <w:rsid w:val="004C08EF"/>
    <w:rsid w:val="004C319A"/>
    <w:rsid w:val="004C3546"/>
    <w:rsid w:val="004C47E8"/>
    <w:rsid w:val="004C5938"/>
    <w:rsid w:val="004C7481"/>
    <w:rsid w:val="004D28EA"/>
    <w:rsid w:val="004D4728"/>
    <w:rsid w:val="004D472C"/>
    <w:rsid w:val="004D5DD5"/>
    <w:rsid w:val="004D6595"/>
    <w:rsid w:val="004D72DB"/>
    <w:rsid w:val="004D79F6"/>
    <w:rsid w:val="004E0A42"/>
    <w:rsid w:val="004E1727"/>
    <w:rsid w:val="004E228A"/>
    <w:rsid w:val="004E2F5A"/>
    <w:rsid w:val="004E32E7"/>
    <w:rsid w:val="004E4803"/>
    <w:rsid w:val="004E4E99"/>
    <w:rsid w:val="004E552B"/>
    <w:rsid w:val="004E6A82"/>
    <w:rsid w:val="004E6D2E"/>
    <w:rsid w:val="004F0100"/>
    <w:rsid w:val="004F04A3"/>
    <w:rsid w:val="004F1DEB"/>
    <w:rsid w:val="004F1EFB"/>
    <w:rsid w:val="004F30AE"/>
    <w:rsid w:val="004F46C9"/>
    <w:rsid w:val="004F4D44"/>
    <w:rsid w:val="004F6151"/>
    <w:rsid w:val="004F6CB6"/>
    <w:rsid w:val="004F7334"/>
    <w:rsid w:val="004F7E9C"/>
    <w:rsid w:val="004F7FFB"/>
    <w:rsid w:val="00500691"/>
    <w:rsid w:val="0050089D"/>
    <w:rsid w:val="00500C8E"/>
    <w:rsid w:val="00501309"/>
    <w:rsid w:val="00502621"/>
    <w:rsid w:val="00503421"/>
    <w:rsid w:val="00504181"/>
    <w:rsid w:val="00507129"/>
    <w:rsid w:val="0050763B"/>
    <w:rsid w:val="00512F33"/>
    <w:rsid w:val="005130C7"/>
    <w:rsid w:val="00514F23"/>
    <w:rsid w:val="0051550F"/>
    <w:rsid w:val="00515C9B"/>
    <w:rsid w:val="005161AE"/>
    <w:rsid w:val="005165C3"/>
    <w:rsid w:val="00520851"/>
    <w:rsid w:val="005234AD"/>
    <w:rsid w:val="00524AA6"/>
    <w:rsid w:val="00524B43"/>
    <w:rsid w:val="00525426"/>
    <w:rsid w:val="0052595A"/>
    <w:rsid w:val="00531E18"/>
    <w:rsid w:val="00532568"/>
    <w:rsid w:val="005329C9"/>
    <w:rsid w:val="005333FE"/>
    <w:rsid w:val="005337CA"/>
    <w:rsid w:val="00533FCE"/>
    <w:rsid w:val="0053419D"/>
    <w:rsid w:val="00534689"/>
    <w:rsid w:val="00534ED2"/>
    <w:rsid w:val="005371DA"/>
    <w:rsid w:val="00540F22"/>
    <w:rsid w:val="0054173E"/>
    <w:rsid w:val="00542C0B"/>
    <w:rsid w:val="005437C5"/>
    <w:rsid w:val="0054445D"/>
    <w:rsid w:val="005453F7"/>
    <w:rsid w:val="005503EA"/>
    <w:rsid w:val="0055050B"/>
    <w:rsid w:val="00551D59"/>
    <w:rsid w:val="005525A9"/>
    <w:rsid w:val="005525D3"/>
    <w:rsid w:val="00552DAE"/>
    <w:rsid w:val="00554C08"/>
    <w:rsid w:val="00556164"/>
    <w:rsid w:val="0056056D"/>
    <w:rsid w:val="00560DAD"/>
    <w:rsid w:val="00562087"/>
    <w:rsid w:val="00562568"/>
    <w:rsid w:val="00562DE7"/>
    <w:rsid w:val="00563068"/>
    <w:rsid w:val="00563D6F"/>
    <w:rsid w:val="005668C8"/>
    <w:rsid w:val="00566BD6"/>
    <w:rsid w:val="00567548"/>
    <w:rsid w:val="00567A3C"/>
    <w:rsid w:val="005701DA"/>
    <w:rsid w:val="00570784"/>
    <w:rsid w:val="00571DC4"/>
    <w:rsid w:val="0057231D"/>
    <w:rsid w:val="00576AA2"/>
    <w:rsid w:val="00577C92"/>
    <w:rsid w:val="005801A7"/>
    <w:rsid w:val="00580862"/>
    <w:rsid w:val="00581E44"/>
    <w:rsid w:val="005823FC"/>
    <w:rsid w:val="005837F9"/>
    <w:rsid w:val="0058572F"/>
    <w:rsid w:val="00585A5F"/>
    <w:rsid w:val="00585C4B"/>
    <w:rsid w:val="0058754E"/>
    <w:rsid w:val="00587D10"/>
    <w:rsid w:val="00590720"/>
    <w:rsid w:val="00591565"/>
    <w:rsid w:val="00592301"/>
    <w:rsid w:val="0059429B"/>
    <w:rsid w:val="00594E63"/>
    <w:rsid w:val="00595E8C"/>
    <w:rsid w:val="005976F4"/>
    <w:rsid w:val="005A0401"/>
    <w:rsid w:val="005A0E7A"/>
    <w:rsid w:val="005A0F41"/>
    <w:rsid w:val="005A22A6"/>
    <w:rsid w:val="005A2794"/>
    <w:rsid w:val="005A430A"/>
    <w:rsid w:val="005A49B3"/>
    <w:rsid w:val="005A50EE"/>
    <w:rsid w:val="005A5B07"/>
    <w:rsid w:val="005A6217"/>
    <w:rsid w:val="005A7FF0"/>
    <w:rsid w:val="005B0074"/>
    <w:rsid w:val="005B03AC"/>
    <w:rsid w:val="005B15A6"/>
    <w:rsid w:val="005B177F"/>
    <w:rsid w:val="005B32F4"/>
    <w:rsid w:val="005B4F75"/>
    <w:rsid w:val="005B6D73"/>
    <w:rsid w:val="005C14C8"/>
    <w:rsid w:val="005C2D5D"/>
    <w:rsid w:val="005C3037"/>
    <w:rsid w:val="005C3504"/>
    <w:rsid w:val="005C41B9"/>
    <w:rsid w:val="005C4337"/>
    <w:rsid w:val="005C4B53"/>
    <w:rsid w:val="005C4C39"/>
    <w:rsid w:val="005C50AF"/>
    <w:rsid w:val="005D0C7B"/>
    <w:rsid w:val="005D0DDB"/>
    <w:rsid w:val="005D1E45"/>
    <w:rsid w:val="005D2802"/>
    <w:rsid w:val="005D3F01"/>
    <w:rsid w:val="005D4441"/>
    <w:rsid w:val="005D50B3"/>
    <w:rsid w:val="005D5F81"/>
    <w:rsid w:val="005D6E93"/>
    <w:rsid w:val="005D73DE"/>
    <w:rsid w:val="005D7458"/>
    <w:rsid w:val="005E0967"/>
    <w:rsid w:val="005E1296"/>
    <w:rsid w:val="005E1B3B"/>
    <w:rsid w:val="005E1CCB"/>
    <w:rsid w:val="005E1F22"/>
    <w:rsid w:val="005E33E9"/>
    <w:rsid w:val="005E3F05"/>
    <w:rsid w:val="005E440B"/>
    <w:rsid w:val="005E6AB7"/>
    <w:rsid w:val="005E7433"/>
    <w:rsid w:val="005F1A80"/>
    <w:rsid w:val="005F3487"/>
    <w:rsid w:val="005F38A6"/>
    <w:rsid w:val="005F3D19"/>
    <w:rsid w:val="005F3EE2"/>
    <w:rsid w:val="005F4C97"/>
    <w:rsid w:val="005F6508"/>
    <w:rsid w:val="005F652A"/>
    <w:rsid w:val="00600F94"/>
    <w:rsid w:val="00601709"/>
    <w:rsid w:val="00604006"/>
    <w:rsid w:val="00605864"/>
    <w:rsid w:val="006060E7"/>
    <w:rsid w:val="006061AA"/>
    <w:rsid w:val="0060654A"/>
    <w:rsid w:val="00607CDE"/>
    <w:rsid w:val="00607D5F"/>
    <w:rsid w:val="006103A9"/>
    <w:rsid w:val="00612738"/>
    <w:rsid w:val="00613FBE"/>
    <w:rsid w:val="00614067"/>
    <w:rsid w:val="00615912"/>
    <w:rsid w:val="00617599"/>
    <w:rsid w:val="0062019E"/>
    <w:rsid w:val="00620CA7"/>
    <w:rsid w:val="00621AFA"/>
    <w:rsid w:val="006225FA"/>
    <w:rsid w:val="0062613C"/>
    <w:rsid w:val="006265F4"/>
    <w:rsid w:val="00626847"/>
    <w:rsid w:val="0063071E"/>
    <w:rsid w:val="0063076E"/>
    <w:rsid w:val="00630ADE"/>
    <w:rsid w:val="00630BD3"/>
    <w:rsid w:val="00632123"/>
    <w:rsid w:val="00632EB7"/>
    <w:rsid w:val="00632FCF"/>
    <w:rsid w:val="00635017"/>
    <w:rsid w:val="00636C3F"/>
    <w:rsid w:val="0063711A"/>
    <w:rsid w:val="006379C1"/>
    <w:rsid w:val="006410A3"/>
    <w:rsid w:val="00642273"/>
    <w:rsid w:val="006424E2"/>
    <w:rsid w:val="00642685"/>
    <w:rsid w:val="00642E63"/>
    <w:rsid w:val="00642F75"/>
    <w:rsid w:val="006430E3"/>
    <w:rsid w:val="006444D9"/>
    <w:rsid w:val="00644777"/>
    <w:rsid w:val="00644E35"/>
    <w:rsid w:val="006466AD"/>
    <w:rsid w:val="00650B1B"/>
    <w:rsid w:val="00650DEF"/>
    <w:rsid w:val="00651A74"/>
    <w:rsid w:val="006525EB"/>
    <w:rsid w:val="006530D6"/>
    <w:rsid w:val="00653EA3"/>
    <w:rsid w:val="00654C03"/>
    <w:rsid w:val="0065502B"/>
    <w:rsid w:val="006573EC"/>
    <w:rsid w:val="00661717"/>
    <w:rsid w:val="006625F1"/>
    <w:rsid w:val="00662BBB"/>
    <w:rsid w:val="006633BF"/>
    <w:rsid w:val="00663A03"/>
    <w:rsid w:val="00664B91"/>
    <w:rsid w:val="00667A07"/>
    <w:rsid w:val="00670F19"/>
    <w:rsid w:val="00671005"/>
    <w:rsid w:val="00673FE0"/>
    <w:rsid w:val="006751C7"/>
    <w:rsid w:val="00675AD3"/>
    <w:rsid w:val="00675EC4"/>
    <w:rsid w:val="0067676B"/>
    <w:rsid w:val="00677474"/>
    <w:rsid w:val="00677924"/>
    <w:rsid w:val="00677A51"/>
    <w:rsid w:val="006807B6"/>
    <w:rsid w:val="006814B9"/>
    <w:rsid w:val="006814DE"/>
    <w:rsid w:val="006815D0"/>
    <w:rsid w:val="00681FC3"/>
    <w:rsid w:val="006821BB"/>
    <w:rsid w:val="00682528"/>
    <w:rsid w:val="00683F97"/>
    <w:rsid w:val="00684394"/>
    <w:rsid w:val="0068498D"/>
    <w:rsid w:val="006852A3"/>
    <w:rsid w:val="00685DE5"/>
    <w:rsid w:val="006876ED"/>
    <w:rsid w:val="00692452"/>
    <w:rsid w:val="0069318C"/>
    <w:rsid w:val="00694916"/>
    <w:rsid w:val="006964EB"/>
    <w:rsid w:val="00696595"/>
    <w:rsid w:val="00697D47"/>
    <w:rsid w:val="006A31FD"/>
    <w:rsid w:val="006A3E58"/>
    <w:rsid w:val="006A3EB6"/>
    <w:rsid w:val="006A44B0"/>
    <w:rsid w:val="006A48EC"/>
    <w:rsid w:val="006A4DE7"/>
    <w:rsid w:val="006A6985"/>
    <w:rsid w:val="006A75C0"/>
    <w:rsid w:val="006A77F5"/>
    <w:rsid w:val="006A7C6A"/>
    <w:rsid w:val="006B294A"/>
    <w:rsid w:val="006B37AF"/>
    <w:rsid w:val="006B3825"/>
    <w:rsid w:val="006B4C68"/>
    <w:rsid w:val="006B5424"/>
    <w:rsid w:val="006B5DB0"/>
    <w:rsid w:val="006B6DA5"/>
    <w:rsid w:val="006B7309"/>
    <w:rsid w:val="006B7417"/>
    <w:rsid w:val="006B74D3"/>
    <w:rsid w:val="006B7AC5"/>
    <w:rsid w:val="006C0246"/>
    <w:rsid w:val="006C07B7"/>
    <w:rsid w:val="006C11E4"/>
    <w:rsid w:val="006C2368"/>
    <w:rsid w:val="006C2A12"/>
    <w:rsid w:val="006C30B2"/>
    <w:rsid w:val="006C3C4F"/>
    <w:rsid w:val="006C44AC"/>
    <w:rsid w:val="006C5043"/>
    <w:rsid w:val="006C52D3"/>
    <w:rsid w:val="006C5D50"/>
    <w:rsid w:val="006C5DEF"/>
    <w:rsid w:val="006C6524"/>
    <w:rsid w:val="006C6E16"/>
    <w:rsid w:val="006C785A"/>
    <w:rsid w:val="006C7F1F"/>
    <w:rsid w:val="006D07DD"/>
    <w:rsid w:val="006D16E4"/>
    <w:rsid w:val="006D18F1"/>
    <w:rsid w:val="006D243B"/>
    <w:rsid w:val="006D2A89"/>
    <w:rsid w:val="006D3264"/>
    <w:rsid w:val="006D329F"/>
    <w:rsid w:val="006D349A"/>
    <w:rsid w:val="006D452B"/>
    <w:rsid w:val="006D4ED6"/>
    <w:rsid w:val="006D5E4D"/>
    <w:rsid w:val="006D6141"/>
    <w:rsid w:val="006D6EE6"/>
    <w:rsid w:val="006D7002"/>
    <w:rsid w:val="006D759F"/>
    <w:rsid w:val="006D788A"/>
    <w:rsid w:val="006D7FDB"/>
    <w:rsid w:val="006E1703"/>
    <w:rsid w:val="006E1742"/>
    <w:rsid w:val="006E1C6E"/>
    <w:rsid w:val="006E1CBE"/>
    <w:rsid w:val="006E26EE"/>
    <w:rsid w:val="006E395D"/>
    <w:rsid w:val="006E4A5C"/>
    <w:rsid w:val="006E4F6D"/>
    <w:rsid w:val="006E6FCF"/>
    <w:rsid w:val="006E74DC"/>
    <w:rsid w:val="006F0AF7"/>
    <w:rsid w:val="006F152E"/>
    <w:rsid w:val="006F1C42"/>
    <w:rsid w:val="006F24C0"/>
    <w:rsid w:val="006F2656"/>
    <w:rsid w:val="006F49FC"/>
    <w:rsid w:val="006F5358"/>
    <w:rsid w:val="006F5A0D"/>
    <w:rsid w:val="007003B0"/>
    <w:rsid w:val="007019F6"/>
    <w:rsid w:val="007025B5"/>
    <w:rsid w:val="00702F3E"/>
    <w:rsid w:val="00702FAE"/>
    <w:rsid w:val="00703966"/>
    <w:rsid w:val="007043C4"/>
    <w:rsid w:val="00705820"/>
    <w:rsid w:val="00706729"/>
    <w:rsid w:val="007073B8"/>
    <w:rsid w:val="00710E5E"/>
    <w:rsid w:val="00711BFF"/>
    <w:rsid w:val="00711CA4"/>
    <w:rsid w:val="00712A31"/>
    <w:rsid w:val="00713294"/>
    <w:rsid w:val="00713B7E"/>
    <w:rsid w:val="0071520A"/>
    <w:rsid w:val="007175D0"/>
    <w:rsid w:val="00721BD7"/>
    <w:rsid w:val="00722406"/>
    <w:rsid w:val="007229EE"/>
    <w:rsid w:val="0072382C"/>
    <w:rsid w:val="00724183"/>
    <w:rsid w:val="00724528"/>
    <w:rsid w:val="00724B86"/>
    <w:rsid w:val="00724DFD"/>
    <w:rsid w:val="00725345"/>
    <w:rsid w:val="00725FFE"/>
    <w:rsid w:val="007268D8"/>
    <w:rsid w:val="00726CBF"/>
    <w:rsid w:val="00726EDF"/>
    <w:rsid w:val="0073002B"/>
    <w:rsid w:val="007314FC"/>
    <w:rsid w:val="00731A33"/>
    <w:rsid w:val="00731BFE"/>
    <w:rsid w:val="00732439"/>
    <w:rsid w:val="00733763"/>
    <w:rsid w:val="007341A3"/>
    <w:rsid w:val="00735397"/>
    <w:rsid w:val="00741A01"/>
    <w:rsid w:val="007423B3"/>
    <w:rsid w:val="00742D85"/>
    <w:rsid w:val="00743A3F"/>
    <w:rsid w:val="007446C7"/>
    <w:rsid w:val="00745550"/>
    <w:rsid w:val="00746DBB"/>
    <w:rsid w:val="00747C42"/>
    <w:rsid w:val="00750AA3"/>
    <w:rsid w:val="00750FC1"/>
    <w:rsid w:val="00751D2B"/>
    <w:rsid w:val="007530AE"/>
    <w:rsid w:val="00754093"/>
    <w:rsid w:val="00754D79"/>
    <w:rsid w:val="007558A9"/>
    <w:rsid w:val="00756D76"/>
    <w:rsid w:val="00756F18"/>
    <w:rsid w:val="00757D4D"/>
    <w:rsid w:val="00757F02"/>
    <w:rsid w:val="007614E8"/>
    <w:rsid w:val="007614EC"/>
    <w:rsid w:val="00761900"/>
    <w:rsid w:val="007621E1"/>
    <w:rsid w:val="007638B9"/>
    <w:rsid w:val="00764537"/>
    <w:rsid w:val="007663B6"/>
    <w:rsid w:val="00766835"/>
    <w:rsid w:val="00766BBA"/>
    <w:rsid w:val="00771B91"/>
    <w:rsid w:val="00772077"/>
    <w:rsid w:val="00772123"/>
    <w:rsid w:val="00774A13"/>
    <w:rsid w:val="00774AB5"/>
    <w:rsid w:val="0077592F"/>
    <w:rsid w:val="00775BC5"/>
    <w:rsid w:val="00775DBA"/>
    <w:rsid w:val="0077632E"/>
    <w:rsid w:val="007764AB"/>
    <w:rsid w:val="007770A0"/>
    <w:rsid w:val="007770DF"/>
    <w:rsid w:val="0077728D"/>
    <w:rsid w:val="00777309"/>
    <w:rsid w:val="0078052E"/>
    <w:rsid w:val="00781E6A"/>
    <w:rsid w:val="00782C22"/>
    <w:rsid w:val="00782E54"/>
    <w:rsid w:val="00783829"/>
    <w:rsid w:val="007851A3"/>
    <w:rsid w:val="00785DF2"/>
    <w:rsid w:val="0078607A"/>
    <w:rsid w:val="0078767A"/>
    <w:rsid w:val="007904A6"/>
    <w:rsid w:val="00791887"/>
    <w:rsid w:val="00794527"/>
    <w:rsid w:val="00794AD4"/>
    <w:rsid w:val="00795030"/>
    <w:rsid w:val="00795109"/>
    <w:rsid w:val="00797092"/>
    <w:rsid w:val="00797E93"/>
    <w:rsid w:val="007A026D"/>
    <w:rsid w:val="007A0927"/>
    <w:rsid w:val="007A0E8D"/>
    <w:rsid w:val="007A1403"/>
    <w:rsid w:val="007A26C1"/>
    <w:rsid w:val="007A30C3"/>
    <w:rsid w:val="007A3824"/>
    <w:rsid w:val="007A402B"/>
    <w:rsid w:val="007A44A8"/>
    <w:rsid w:val="007A4FC2"/>
    <w:rsid w:val="007A5DE5"/>
    <w:rsid w:val="007A6B6E"/>
    <w:rsid w:val="007A7741"/>
    <w:rsid w:val="007A7CDB"/>
    <w:rsid w:val="007B07B4"/>
    <w:rsid w:val="007B1C97"/>
    <w:rsid w:val="007B21FC"/>
    <w:rsid w:val="007B261F"/>
    <w:rsid w:val="007B2666"/>
    <w:rsid w:val="007B2BC6"/>
    <w:rsid w:val="007B2F4D"/>
    <w:rsid w:val="007B4269"/>
    <w:rsid w:val="007B4512"/>
    <w:rsid w:val="007B5C7C"/>
    <w:rsid w:val="007B637A"/>
    <w:rsid w:val="007B6DFB"/>
    <w:rsid w:val="007B7660"/>
    <w:rsid w:val="007C213F"/>
    <w:rsid w:val="007C26C6"/>
    <w:rsid w:val="007D0B2B"/>
    <w:rsid w:val="007D2665"/>
    <w:rsid w:val="007D404D"/>
    <w:rsid w:val="007D5F27"/>
    <w:rsid w:val="007D62BB"/>
    <w:rsid w:val="007E0A94"/>
    <w:rsid w:val="007E1369"/>
    <w:rsid w:val="007E1B51"/>
    <w:rsid w:val="007E21A3"/>
    <w:rsid w:val="007E334D"/>
    <w:rsid w:val="007E3657"/>
    <w:rsid w:val="007E3A53"/>
    <w:rsid w:val="007E4DAA"/>
    <w:rsid w:val="007E5721"/>
    <w:rsid w:val="007E7E3C"/>
    <w:rsid w:val="007E7F5F"/>
    <w:rsid w:val="007F0A3F"/>
    <w:rsid w:val="007F14B1"/>
    <w:rsid w:val="007F1A57"/>
    <w:rsid w:val="007F1AC5"/>
    <w:rsid w:val="007F1D70"/>
    <w:rsid w:val="007F40E5"/>
    <w:rsid w:val="007F41C7"/>
    <w:rsid w:val="007F4453"/>
    <w:rsid w:val="007F49A5"/>
    <w:rsid w:val="007F4BA9"/>
    <w:rsid w:val="007F4CA1"/>
    <w:rsid w:val="007F4ECB"/>
    <w:rsid w:val="007F53EF"/>
    <w:rsid w:val="007F54A1"/>
    <w:rsid w:val="007F567D"/>
    <w:rsid w:val="007F56C8"/>
    <w:rsid w:val="007F5F78"/>
    <w:rsid w:val="007F6CFF"/>
    <w:rsid w:val="007F773B"/>
    <w:rsid w:val="00801955"/>
    <w:rsid w:val="00802E5F"/>
    <w:rsid w:val="00803507"/>
    <w:rsid w:val="00803F0F"/>
    <w:rsid w:val="008040F7"/>
    <w:rsid w:val="00805C13"/>
    <w:rsid w:val="00806DD3"/>
    <w:rsid w:val="0080770A"/>
    <w:rsid w:val="0081136A"/>
    <w:rsid w:val="008113E3"/>
    <w:rsid w:val="008129C7"/>
    <w:rsid w:val="00813BE9"/>
    <w:rsid w:val="00814675"/>
    <w:rsid w:val="00814AAE"/>
    <w:rsid w:val="00814FD4"/>
    <w:rsid w:val="008151F1"/>
    <w:rsid w:val="0081603E"/>
    <w:rsid w:val="008166D4"/>
    <w:rsid w:val="00820E5E"/>
    <w:rsid w:val="008210BA"/>
    <w:rsid w:val="00822EDF"/>
    <w:rsid w:val="00823FF6"/>
    <w:rsid w:val="00824A00"/>
    <w:rsid w:val="00824DA3"/>
    <w:rsid w:val="00827820"/>
    <w:rsid w:val="00827CAC"/>
    <w:rsid w:val="00830C3F"/>
    <w:rsid w:val="0083205E"/>
    <w:rsid w:val="00833119"/>
    <w:rsid w:val="00834A05"/>
    <w:rsid w:val="00835EC7"/>
    <w:rsid w:val="00836071"/>
    <w:rsid w:val="00836A9E"/>
    <w:rsid w:val="008371CA"/>
    <w:rsid w:val="008378BE"/>
    <w:rsid w:val="00840F21"/>
    <w:rsid w:val="00841356"/>
    <w:rsid w:val="00841D8E"/>
    <w:rsid w:val="00842A41"/>
    <w:rsid w:val="00842BBC"/>
    <w:rsid w:val="008432A1"/>
    <w:rsid w:val="00843E24"/>
    <w:rsid w:val="00843FA2"/>
    <w:rsid w:val="0084412A"/>
    <w:rsid w:val="00844270"/>
    <w:rsid w:val="00844C8B"/>
    <w:rsid w:val="00844E12"/>
    <w:rsid w:val="008455D0"/>
    <w:rsid w:val="008458B6"/>
    <w:rsid w:val="008462F1"/>
    <w:rsid w:val="008474E7"/>
    <w:rsid w:val="00847980"/>
    <w:rsid w:val="008503A6"/>
    <w:rsid w:val="00851439"/>
    <w:rsid w:val="0085259D"/>
    <w:rsid w:val="00854F32"/>
    <w:rsid w:val="0085550A"/>
    <w:rsid w:val="0085674D"/>
    <w:rsid w:val="00857005"/>
    <w:rsid w:val="008607A9"/>
    <w:rsid w:val="00860A4A"/>
    <w:rsid w:val="00861091"/>
    <w:rsid w:val="00862ECF"/>
    <w:rsid w:val="00863217"/>
    <w:rsid w:val="00865848"/>
    <w:rsid w:val="00865B19"/>
    <w:rsid w:val="00866230"/>
    <w:rsid w:val="00867B89"/>
    <w:rsid w:val="00870F29"/>
    <w:rsid w:val="00870FD2"/>
    <w:rsid w:val="008714B7"/>
    <w:rsid w:val="00871809"/>
    <w:rsid w:val="0087184B"/>
    <w:rsid w:val="008724E3"/>
    <w:rsid w:val="008738B6"/>
    <w:rsid w:val="0087576D"/>
    <w:rsid w:val="00875F3C"/>
    <w:rsid w:val="0087733E"/>
    <w:rsid w:val="00877B69"/>
    <w:rsid w:val="00880367"/>
    <w:rsid w:val="008820FB"/>
    <w:rsid w:val="00882D3E"/>
    <w:rsid w:val="00883562"/>
    <w:rsid w:val="00883871"/>
    <w:rsid w:val="00884126"/>
    <w:rsid w:val="0088467D"/>
    <w:rsid w:val="008851C3"/>
    <w:rsid w:val="00885B06"/>
    <w:rsid w:val="00885D8B"/>
    <w:rsid w:val="00885EC9"/>
    <w:rsid w:val="00886214"/>
    <w:rsid w:val="008863A4"/>
    <w:rsid w:val="00886D62"/>
    <w:rsid w:val="0088710C"/>
    <w:rsid w:val="00887F94"/>
    <w:rsid w:val="00892D28"/>
    <w:rsid w:val="00892DC9"/>
    <w:rsid w:val="008937C9"/>
    <w:rsid w:val="0089406B"/>
    <w:rsid w:val="00894880"/>
    <w:rsid w:val="00897412"/>
    <w:rsid w:val="00897C83"/>
    <w:rsid w:val="008A0B96"/>
    <w:rsid w:val="008A3A21"/>
    <w:rsid w:val="008A3E60"/>
    <w:rsid w:val="008A40FD"/>
    <w:rsid w:val="008A41FD"/>
    <w:rsid w:val="008A436D"/>
    <w:rsid w:val="008A5D0A"/>
    <w:rsid w:val="008B01E8"/>
    <w:rsid w:val="008B1765"/>
    <w:rsid w:val="008B1B0D"/>
    <w:rsid w:val="008B2FA0"/>
    <w:rsid w:val="008B40FA"/>
    <w:rsid w:val="008B5833"/>
    <w:rsid w:val="008B61AB"/>
    <w:rsid w:val="008C11B5"/>
    <w:rsid w:val="008C137C"/>
    <w:rsid w:val="008C1A80"/>
    <w:rsid w:val="008C32AA"/>
    <w:rsid w:val="008C61A2"/>
    <w:rsid w:val="008C66B6"/>
    <w:rsid w:val="008C693E"/>
    <w:rsid w:val="008C6CFC"/>
    <w:rsid w:val="008C7621"/>
    <w:rsid w:val="008C7AEF"/>
    <w:rsid w:val="008C7B3C"/>
    <w:rsid w:val="008D02B6"/>
    <w:rsid w:val="008D0E8F"/>
    <w:rsid w:val="008D1676"/>
    <w:rsid w:val="008D1B43"/>
    <w:rsid w:val="008D1ED2"/>
    <w:rsid w:val="008D20C4"/>
    <w:rsid w:val="008D2C1D"/>
    <w:rsid w:val="008D3D16"/>
    <w:rsid w:val="008D5771"/>
    <w:rsid w:val="008D6EDA"/>
    <w:rsid w:val="008D7C82"/>
    <w:rsid w:val="008E0A42"/>
    <w:rsid w:val="008E0ECA"/>
    <w:rsid w:val="008E226C"/>
    <w:rsid w:val="008E334E"/>
    <w:rsid w:val="008E3440"/>
    <w:rsid w:val="008E4081"/>
    <w:rsid w:val="008E45FA"/>
    <w:rsid w:val="008E56C1"/>
    <w:rsid w:val="008E6349"/>
    <w:rsid w:val="008E6CD9"/>
    <w:rsid w:val="008F15A8"/>
    <w:rsid w:val="008F17BF"/>
    <w:rsid w:val="008F2881"/>
    <w:rsid w:val="008F2C68"/>
    <w:rsid w:val="008F32F8"/>
    <w:rsid w:val="008F5A47"/>
    <w:rsid w:val="008F5F2A"/>
    <w:rsid w:val="008F6055"/>
    <w:rsid w:val="008F74AD"/>
    <w:rsid w:val="008F78BC"/>
    <w:rsid w:val="0090018E"/>
    <w:rsid w:val="00903CD6"/>
    <w:rsid w:val="00904001"/>
    <w:rsid w:val="00907EF8"/>
    <w:rsid w:val="00910784"/>
    <w:rsid w:val="00911690"/>
    <w:rsid w:val="00911C63"/>
    <w:rsid w:val="00911F47"/>
    <w:rsid w:val="0091216F"/>
    <w:rsid w:val="009123A8"/>
    <w:rsid w:val="009129A9"/>
    <w:rsid w:val="00913040"/>
    <w:rsid w:val="009136F2"/>
    <w:rsid w:val="009138B3"/>
    <w:rsid w:val="00913CA9"/>
    <w:rsid w:val="00913DF5"/>
    <w:rsid w:val="0091492F"/>
    <w:rsid w:val="00914CD7"/>
    <w:rsid w:val="0091773D"/>
    <w:rsid w:val="009178CF"/>
    <w:rsid w:val="0092100F"/>
    <w:rsid w:val="00921184"/>
    <w:rsid w:val="009219DE"/>
    <w:rsid w:val="00925288"/>
    <w:rsid w:val="00925958"/>
    <w:rsid w:val="00925A90"/>
    <w:rsid w:val="009306BD"/>
    <w:rsid w:val="00931549"/>
    <w:rsid w:val="00931B2E"/>
    <w:rsid w:val="009325DF"/>
    <w:rsid w:val="009336E6"/>
    <w:rsid w:val="009341DF"/>
    <w:rsid w:val="009374A5"/>
    <w:rsid w:val="009400E6"/>
    <w:rsid w:val="00941237"/>
    <w:rsid w:val="00941F52"/>
    <w:rsid w:val="00942D54"/>
    <w:rsid w:val="00944EF7"/>
    <w:rsid w:val="009451E4"/>
    <w:rsid w:val="00945C84"/>
    <w:rsid w:val="0094623E"/>
    <w:rsid w:val="00946528"/>
    <w:rsid w:val="00947A11"/>
    <w:rsid w:val="0095012E"/>
    <w:rsid w:val="00950CB1"/>
    <w:rsid w:val="009521DD"/>
    <w:rsid w:val="0095268F"/>
    <w:rsid w:val="00953ACF"/>
    <w:rsid w:val="00953C54"/>
    <w:rsid w:val="00953D87"/>
    <w:rsid w:val="009545D3"/>
    <w:rsid w:val="009547C3"/>
    <w:rsid w:val="00954888"/>
    <w:rsid w:val="009549A7"/>
    <w:rsid w:val="00955511"/>
    <w:rsid w:val="009562C8"/>
    <w:rsid w:val="0095645A"/>
    <w:rsid w:val="009568F3"/>
    <w:rsid w:val="00956B09"/>
    <w:rsid w:val="00957570"/>
    <w:rsid w:val="00960734"/>
    <w:rsid w:val="0096181B"/>
    <w:rsid w:val="009619CB"/>
    <w:rsid w:val="0096329B"/>
    <w:rsid w:val="0096381A"/>
    <w:rsid w:val="00964868"/>
    <w:rsid w:val="009657BC"/>
    <w:rsid w:val="00966627"/>
    <w:rsid w:val="009666F6"/>
    <w:rsid w:val="009719ED"/>
    <w:rsid w:val="00971EF6"/>
    <w:rsid w:val="00973A9E"/>
    <w:rsid w:val="00973C6D"/>
    <w:rsid w:val="00973F32"/>
    <w:rsid w:val="00974D60"/>
    <w:rsid w:val="00975773"/>
    <w:rsid w:val="00976AA0"/>
    <w:rsid w:val="00976BDA"/>
    <w:rsid w:val="00976D93"/>
    <w:rsid w:val="009772FF"/>
    <w:rsid w:val="00977300"/>
    <w:rsid w:val="00977636"/>
    <w:rsid w:val="009807C2"/>
    <w:rsid w:val="00981012"/>
    <w:rsid w:val="0098114A"/>
    <w:rsid w:val="0098136B"/>
    <w:rsid w:val="00981F45"/>
    <w:rsid w:val="009825FF"/>
    <w:rsid w:val="00983007"/>
    <w:rsid w:val="00983642"/>
    <w:rsid w:val="00983DD4"/>
    <w:rsid w:val="009841AB"/>
    <w:rsid w:val="009842BE"/>
    <w:rsid w:val="00984D7B"/>
    <w:rsid w:val="00986508"/>
    <w:rsid w:val="00986C9E"/>
    <w:rsid w:val="009876E6"/>
    <w:rsid w:val="00987F50"/>
    <w:rsid w:val="00990399"/>
    <w:rsid w:val="00990765"/>
    <w:rsid w:val="00990E17"/>
    <w:rsid w:val="00991E51"/>
    <w:rsid w:val="009920AD"/>
    <w:rsid w:val="0099233E"/>
    <w:rsid w:val="00993C0C"/>
    <w:rsid w:val="00993E8A"/>
    <w:rsid w:val="0099449C"/>
    <w:rsid w:val="00995F11"/>
    <w:rsid w:val="009972D3"/>
    <w:rsid w:val="009A0140"/>
    <w:rsid w:val="009A1AEE"/>
    <w:rsid w:val="009A2BE6"/>
    <w:rsid w:val="009A5B9E"/>
    <w:rsid w:val="009A742D"/>
    <w:rsid w:val="009A7A01"/>
    <w:rsid w:val="009A7CF6"/>
    <w:rsid w:val="009B1D2E"/>
    <w:rsid w:val="009B20DE"/>
    <w:rsid w:val="009B2E9A"/>
    <w:rsid w:val="009B572B"/>
    <w:rsid w:val="009B6740"/>
    <w:rsid w:val="009B6DB5"/>
    <w:rsid w:val="009B73D4"/>
    <w:rsid w:val="009B74F4"/>
    <w:rsid w:val="009C1AFE"/>
    <w:rsid w:val="009C1E96"/>
    <w:rsid w:val="009C2A0A"/>
    <w:rsid w:val="009C2C21"/>
    <w:rsid w:val="009C4241"/>
    <w:rsid w:val="009C5C4D"/>
    <w:rsid w:val="009C6164"/>
    <w:rsid w:val="009C64B0"/>
    <w:rsid w:val="009C6C1D"/>
    <w:rsid w:val="009D03AF"/>
    <w:rsid w:val="009D0E8D"/>
    <w:rsid w:val="009D0FF6"/>
    <w:rsid w:val="009D11CE"/>
    <w:rsid w:val="009D1EC3"/>
    <w:rsid w:val="009D25C1"/>
    <w:rsid w:val="009D381E"/>
    <w:rsid w:val="009D39FB"/>
    <w:rsid w:val="009D3CD7"/>
    <w:rsid w:val="009D3FF3"/>
    <w:rsid w:val="009D4093"/>
    <w:rsid w:val="009D5068"/>
    <w:rsid w:val="009D5CDE"/>
    <w:rsid w:val="009D6B1D"/>
    <w:rsid w:val="009D772D"/>
    <w:rsid w:val="009D7F35"/>
    <w:rsid w:val="009E00DB"/>
    <w:rsid w:val="009E19C1"/>
    <w:rsid w:val="009E1BC4"/>
    <w:rsid w:val="009E30FE"/>
    <w:rsid w:val="009E3BDE"/>
    <w:rsid w:val="009E428B"/>
    <w:rsid w:val="009E4684"/>
    <w:rsid w:val="009E5023"/>
    <w:rsid w:val="009E60F2"/>
    <w:rsid w:val="009E6E24"/>
    <w:rsid w:val="009F09C3"/>
    <w:rsid w:val="009F0D75"/>
    <w:rsid w:val="009F0D9E"/>
    <w:rsid w:val="009F1620"/>
    <w:rsid w:val="009F2D08"/>
    <w:rsid w:val="009F331A"/>
    <w:rsid w:val="009F3AC9"/>
    <w:rsid w:val="009F4064"/>
    <w:rsid w:val="009F4F97"/>
    <w:rsid w:val="009F5F64"/>
    <w:rsid w:val="009F6611"/>
    <w:rsid w:val="009F70FF"/>
    <w:rsid w:val="009F7975"/>
    <w:rsid w:val="009F7F3C"/>
    <w:rsid w:val="009F7F46"/>
    <w:rsid w:val="00A00500"/>
    <w:rsid w:val="00A011C0"/>
    <w:rsid w:val="00A0176E"/>
    <w:rsid w:val="00A034C6"/>
    <w:rsid w:val="00A0395F"/>
    <w:rsid w:val="00A03A9D"/>
    <w:rsid w:val="00A07374"/>
    <w:rsid w:val="00A07AA4"/>
    <w:rsid w:val="00A07C2E"/>
    <w:rsid w:val="00A1186C"/>
    <w:rsid w:val="00A12AB8"/>
    <w:rsid w:val="00A13C8E"/>
    <w:rsid w:val="00A13E15"/>
    <w:rsid w:val="00A14898"/>
    <w:rsid w:val="00A1518C"/>
    <w:rsid w:val="00A15854"/>
    <w:rsid w:val="00A16A81"/>
    <w:rsid w:val="00A20084"/>
    <w:rsid w:val="00A20301"/>
    <w:rsid w:val="00A20319"/>
    <w:rsid w:val="00A21E2D"/>
    <w:rsid w:val="00A22296"/>
    <w:rsid w:val="00A229B9"/>
    <w:rsid w:val="00A22C5B"/>
    <w:rsid w:val="00A23241"/>
    <w:rsid w:val="00A233C2"/>
    <w:rsid w:val="00A235F7"/>
    <w:rsid w:val="00A240E6"/>
    <w:rsid w:val="00A24C85"/>
    <w:rsid w:val="00A24DAE"/>
    <w:rsid w:val="00A250AE"/>
    <w:rsid w:val="00A252EF"/>
    <w:rsid w:val="00A25AF4"/>
    <w:rsid w:val="00A26C26"/>
    <w:rsid w:val="00A30ED4"/>
    <w:rsid w:val="00A31A24"/>
    <w:rsid w:val="00A33A15"/>
    <w:rsid w:val="00A3503E"/>
    <w:rsid w:val="00A35C8B"/>
    <w:rsid w:val="00A363A7"/>
    <w:rsid w:val="00A36442"/>
    <w:rsid w:val="00A3693F"/>
    <w:rsid w:val="00A3709B"/>
    <w:rsid w:val="00A40B79"/>
    <w:rsid w:val="00A425E7"/>
    <w:rsid w:val="00A4321E"/>
    <w:rsid w:val="00A4333B"/>
    <w:rsid w:val="00A43589"/>
    <w:rsid w:val="00A44A67"/>
    <w:rsid w:val="00A45034"/>
    <w:rsid w:val="00A45982"/>
    <w:rsid w:val="00A46198"/>
    <w:rsid w:val="00A466B5"/>
    <w:rsid w:val="00A4702F"/>
    <w:rsid w:val="00A47E53"/>
    <w:rsid w:val="00A504EF"/>
    <w:rsid w:val="00A52921"/>
    <w:rsid w:val="00A54511"/>
    <w:rsid w:val="00A55151"/>
    <w:rsid w:val="00A55909"/>
    <w:rsid w:val="00A564B9"/>
    <w:rsid w:val="00A56DFD"/>
    <w:rsid w:val="00A57FBA"/>
    <w:rsid w:val="00A60CE9"/>
    <w:rsid w:val="00A61FAC"/>
    <w:rsid w:val="00A63367"/>
    <w:rsid w:val="00A646DA"/>
    <w:rsid w:val="00A66506"/>
    <w:rsid w:val="00A66A06"/>
    <w:rsid w:val="00A67282"/>
    <w:rsid w:val="00A70368"/>
    <w:rsid w:val="00A709D5"/>
    <w:rsid w:val="00A731A3"/>
    <w:rsid w:val="00A73934"/>
    <w:rsid w:val="00A740E6"/>
    <w:rsid w:val="00A743CF"/>
    <w:rsid w:val="00A77020"/>
    <w:rsid w:val="00A7779F"/>
    <w:rsid w:val="00A77920"/>
    <w:rsid w:val="00A779B8"/>
    <w:rsid w:val="00A81647"/>
    <w:rsid w:val="00A818BD"/>
    <w:rsid w:val="00A824AA"/>
    <w:rsid w:val="00A8511C"/>
    <w:rsid w:val="00A85456"/>
    <w:rsid w:val="00A85555"/>
    <w:rsid w:val="00A857F8"/>
    <w:rsid w:val="00A85904"/>
    <w:rsid w:val="00A864A6"/>
    <w:rsid w:val="00A875D9"/>
    <w:rsid w:val="00A91A8C"/>
    <w:rsid w:val="00A91DB9"/>
    <w:rsid w:val="00A9255D"/>
    <w:rsid w:val="00A93965"/>
    <w:rsid w:val="00A95308"/>
    <w:rsid w:val="00A96609"/>
    <w:rsid w:val="00A96AEB"/>
    <w:rsid w:val="00A970BE"/>
    <w:rsid w:val="00A97905"/>
    <w:rsid w:val="00AA05F0"/>
    <w:rsid w:val="00AA1463"/>
    <w:rsid w:val="00AA2E81"/>
    <w:rsid w:val="00AA33C4"/>
    <w:rsid w:val="00AA3D22"/>
    <w:rsid w:val="00AA46E2"/>
    <w:rsid w:val="00AA56CE"/>
    <w:rsid w:val="00AA63AC"/>
    <w:rsid w:val="00AB20E3"/>
    <w:rsid w:val="00AB271B"/>
    <w:rsid w:val="00AB3990"/>
    <w:rsid w:val="00AB408F"/>
    <w:rsid w:val="00AB47E1"/>
    <w:rsid w:val="00AB5373"/>
    <w:rsid w:val="00AB6537"/>
    <w:rsid w:val="00AB673B"/>
    <w:rsid w:val="00AB6ABD"/>
    <w:rsid w:val="00AB6E89"/>
    <w:rsid w:val="00AB70C8"/>
    <w:rsid w:val="00AB74A9"/>
    <w:rsid w:val="00AB7D35"/>
    <w:rsid w:val="00AC0B64"/>
    <w:rsid w:val="00AC1792"/>
    <w:rsid w:val="00AC20B9"/>
    <w:rsid w:val="00AC2449"/>
    <w:rsid w:val="00AC3589"/>
    <w:rsid w:val="00AC37FE"/>
    <w:rsid w:val="00AC596D"/>
    <w:rsid w:val="00AC6DA1"/>
    <w:rsid w:val="00AC751E"/>
    <w:rsid w:val="00AC7816"/>
    <w:rsid w:val="00AC7D39"/>
    <w:rsid w:val="00AC7FB0"/>
    <w:rsid w:val="00AD16C1"/>
    <w:rsid w:val="00AD464B"/>
    <w:rsid w:val="00AD5A13"/>
    <w:rsid w:val="00AD5B83"/>
    <w:rsid w:val="00AD5E31"/>
    <w:rsid w:val="00AD690F"/>
    <w:rsid w:val="00AD7D05"/>
    <w:rsid w:val="00AE0A3A"/>
    <w:rsid w:val="00AE0D8D"/>
    <w:rsid w:val="00AE2BAC"/>
    <w:rsid w:val="00AE3745"/>
    <w:rsid w:val="00AE3EA0"/>
    <w:rsid w:val="00AE4839"/>
    <w:rsid w:val="00AE4FC5"/>
    <w:rsid w:val="00AE622F"/>
    <w:rsid w:val="00AE6781"/>
    <w:rsid w:val="00AE7667"/>
    <w:rsid w:val="00AE7DAE"/>
    <w:rsid w:val="00AF0114"/>
    <w:rsid w:val="00AF04E6"/>
    <w:rsid w:val="00AF0E79"/>
    <w:rsid w:val="00AF1A3D"/>
    <w:rsid w:val="00AF1D5D"/>
    <w:rsid w:val="00AF28B4"/>
    <w:rsid w:val="00AF3F28"/>
    <w:rsid w:val="00AF407C"/>
    <w:rsid w:val="00AF430A"/>
    <w:rsid w:val="00AF56FC"/>
    <w:rsid w:val="00AF5C88"/>
    <w:rsid w:val="00AF60A5"/>
    <w:rsid w:val="00AF6EAB"/>
    <w:rsid w:val="00B01903"/>
    <w:rsid w:val="00B025BD"/>
    <w:rsid w:val="00B031D8"/>
    <w:rsid w:val="00B03F1A"/>
    <w:rsid w:val="00B04879"/>
    <w:rsid w:val="00B055A6"/>
    <w:rsid w:val="00B059A1"/>
    <w:rsid w:val="00B063A6"/>
    <w:rsid w:val="00B077FA"/>
    <w:rsid w:val="00B111ED"/>
    <w:rsid w:val="00B114AD"/>
    <w:rsid w:val="00B11661"/>
    <w:rsid w:val="00B13BC8"/>
    <w:rsid w:val="00B156C3"/>
    <w:rsid w:val="00B1618C"/>
    <w:rsid w:val="00B16DF8"/>
    <w:rsid w:val="00B16FF4"/>
    <w:rsid w:val="00B172B4"/>
    <w:rsid w:val="00B204D0"/>
    <w:rsid w:val="00B20F4E"/>
    <w:rsid w:val="00B2153C"/>
    <w:rsid w:val="00B22D29"/>
    <w:rsid w:val="00B23B82"/>
    <w:rsid w:val="00B244F2"/>
    <w:rsid w:val="00B2532F"/>
    <w:rsid w:val="00B26B70"/>
    <w:rsid w:val="00B27368"/>
    <w:rsid w:val="00B30066"/>
    <w:rsid w:val="00B308E5"/>
    <w:rsid w:val="00B328A4"/>
    <w:rsid w:val="00B32E50"/>
    <w:rsid w:val="00B3352C"/>
    <w:rsid w:val="00B3455C"/>
    <w:rsid w:val="00B34D70"/>
    <w:rsid w:val="00B35B6C"/>
    <w:rsid w:val="00B414C1"/>
    <w:rsid w:val="00B41A03"/>
    <w:rsid w:val="00B43167"/>
    <w:rsid w:val="00B44786"/>
    <w:rsid w:val="00B44DC1"/>
    <w:rsid w:val="00B45C50"/>
    <w:rsid w:val="00B469F3"/>
    <w:rsid w:val="00B46FC2"/>
    <w:rsid w:val="00B472B8"/>
    <w:rsid w:val="00B50008"/>
    <w:rsid w:val="00B5001A"/>
    <w:rsid w:val="00B5142B"/>
    <w:rsid w:val="00B51799"/>
    <w:rsid w:val="00B531B6"/>
    <w:rsid w:val="00B531D6"/>
    <w:rsid w:val="00B56CCB"/>
    <w:rsid w:val="00B573B2"/>
    <w:rsid w:val="00B60AE8"/>
    <w:rsid w:val="00B6211A"/>
    <w:rsid w:val="00B6213B"/>
    <w:rsid w:val="00B623F4"/>
    <w:rsid w:val="00B64BC7"/>
    <w:rsid w:val="00B6539F"/>
    <w:rsid w:val="00B65A86"/>
    <w:rsid w:val="00B66680"/>
    <w:rsid w:val="00B666DB"/>
    <w:rsid w:val="00B67A19"/>
    <w:rsid w:val="00B7082D"/>
    <w:rsid w:val="00B71972"/>
    <w:rsid w:val="00B72EE7"/>
    <w:rsid w:val="00B73BC6"/>
    <w:rsid w:val="00B74D30"/>
    <w:rsid w:val="00B7674D"/>
    <w:rsid w:val="00B76A76"/>
    <w:rsid w:val="00B77752"/>
    <w:rsid w:val="00B80269"/>
    <w:rsid w:val="00B802A7"/>
    <w:rsid w:val="00B83268"/>
    <w:rsid w:val="00B840C1"/>
    <w:rsid w:val="00B841CD"/>
    <w:rsid w:val="00B84486"/>
    <w:rsid w:val="00B85784"/>
    <w:rsid w:val="00B8589B"/>
    <w:rsid w:val="00B866ED"/>
    <w:rsid w:val="00B86C27"/>
    <w:rsid w:val="00B9039F"/>
    <w:rsid w:val="00B90D36"/>
    <w:rsid w:val="00B90E3B"/>
    <w:rsid w:val="00B90F86"/>
    <w:rsid w:val="00B91246"/>
    <w:rsid w:val="00B91389"/>
    <w:rsid w:val="00B91AB7"/>
    <w:rsid w:val="00B92634"/>
    <w:rsid w:val="00B93226"/>
    <w:rsid w:val="00B93969"/>
    <w:rsid w:val="00B942E9"/>
    <w:rsid w:val="00B94A5B"/>
    <w:rsid w:val="00B9516B"/>
    <w:rsid w:val="00BA0D12"/>
    <w:rsid w:val="00BA3E34"/>
    <w:rsid w:val="00BA4538"/>
    <w:rsid w:val="00BA4B67"/>
    <w:rsid w:val="00BA4EFF"/>
    <w:rsid w:val="00BA53D1"/>
    <w:rsid w:val="00BA6933"/>
    <w:rsid w:val="00BB0083"/>
    <w:rsid w:val="00BB104E"/>
    <w:rsid w:val="00BB1598"/>
    <w:rsid w:val="00BB1B24"/>
    <w:rsid w:val="00BB2A41"/>
    <w:rsid w:val="00BB43AF"/>
    <w:rsid w:val="00BB43E4"/>
    <w:rsid w:val="00BB5655"/>
    <w:rsid w:val="00BB583F"/>
    <w:rsid w:val="00BB623A"/>
    <w:rsid w:val="00BB65F2"/>
    <w:rsid w:val="00BB69AD"/>
    <w:rsid w:val="00BB6F5F"/>
    <w:rsid w:val="00BC04B6"/>
    <w:rsid w:val="00BC19E6"/>
    <w:rsid w:val="00BC1B71"/>
    <w:rsid w:val="00BC1C7E"/>
    <w:rsid w:val="00BC2D4F"/>
    <w:rsid w:val="00BC33F2"/>
    <w:rsid w:val="00BC372B"/>
    <w:rsid w:val="00BC3FCD"/>
    <w:rsid w:val="00BC57E4"/>
    <w:rsid w:val="00BC5A02"/>
    <w:rsid w:val="00BC716F"/>
    <w:rsid w:val="00BC7794"/>
    <w:rsid w:val="00BD03B5"/>
    <w:rsid w:val="00BD2E50"/>
    <w:rsid w:val="00BD4147"/>
    <w:rsid w:val="00BD4665"/>
    <w:rsid w:val="00BD4B6D"/>
    <w:rsid w:val="00BD4D76"/>
    <w:rsid w:val="00BD532A"/>
    <w:rsid w:val="00BD5DCD"/>
    <w:rsid w:val="00BD5E6B"/>
    <w:rsid w:val="00BD6341"/>
    <w:rsid w:val="00BD6936"/>
    <w:rsid w:val="00BD74BE"/>
    <w:rsid w:val="00BE115A"/>
    <w:rsid w:val="00BE1AEA"/>
    <w:rsid w:val="00BE206B"/>
    <w:rsid w:val="00BE2354"/>
    <w:rsid w:val="00BE4136"/>
    <w:rsid w:val="00BE5A13"/>
    <w:rsid w:val="00BF0106"/>
    <w:rsid w:val="00BF317E"/>
    <w:rsid w:val="00BF4C38"/>
    <w:rsid w:val="00BF5C67"/>
    <w:rsid w:val="00BF5DAA"/>
    <w:rsid w:val="00BF647D"/>
    <w:rsid w:val="00C01836"/>
    <w:rsid w:val="00C02954"/>
    <w:rsid w:val="00C029BA"/>
    <w:rsid w:val="00C02D5D"/>
    <w:rsid w:val="00C040C7"/>
    <w:rsid w:val="00C04A23"/>
    <w:rsid w:val="00C050AB"/>
    <w:rsid w:val="00C0583D"/>
    <w:rsid w:val="00C06957"/>
    <w:rsid w:val="00C07804"/>
    <w:rsid w:val="00C07FB0"/>
    <w:rsid w:val="00C10B8E"/>
    <w:rsid w:val="00C11300"/>
    <w:rsid w:val="00C11549"/>
    <w:rsid w:val="00C117DE"/>
    <w:rsid w:val="00C11A67"/>
    <w:rsid w:val="00C11F1F"/>
    <w:rsid w:val="00C1251E"/>
    <w:rsid w:val="00C12A2F"/>
    <w:rsid w:val="00C13D42"/>
    <w:rsid w:val="00C14626"/>
    <w:rsid w:val="00C14CC7"/>
    <w:rsid w:val="00C14EDD"/>
    <w:rsid w:val="00C16DDB"/>
    <w:rsid w:val="00C17F02"/>
    <w:rsid w:val="00C201EB"/>
    <w:rsid w:val="00C20A98"/>
    <w:rsid w:val="00C20AC3"/>
    <w:rsid w:val="00C22E17"/>
    <w:rsid w:val="00C23066"/>
    <w:rsid w:val="00C230FF"/>
    <w:rsid w:val="00C2333A"/>
    <w:rsid w:val="00C23B8D"/>
    <w:rsid w:val="00C25408"/>
    <w:rsid w:val="00C33539"/>
    <w:rsid w:val="00C33F7F"/>
    <w:rsid w:val="00C344B6"/>
    <w:rsid w:val="00C3455E"/>
    <w:rsid w:val="00C34E5E"/>
    <w:rsid w:val="00C36A4D"/>
    <w:rsid w:val="00C41166"/>
    <w:rsid w:val="00C4161A"/>
    <w:rsid w:val="00C43B3F"/>
    <w:rsid w:val="00C43E71"/>
    <w:rsid w:val="00C45CAD"/>
    <w:rsid w:val="00C478A0"/>
    <w:rsid w:val="00C47B5A"/>
    <w:rsid w:val="00C503F2"/>
    <w:rsid w:val="00C50856"/>
    <w:rsid w:val="00C50CF9"/>
    <w:rsid w:val="00C512D5"/>
    <w:rsid w:val="00C52BA8"/>
    <w:rsid w:val="00C53408"/>
    <w:rsid w:val="00C5482C"/>
    <w:rsid w:val="00C54C40"/>
    <w:rsid w:val="00C551CF"/>
    <w:rsid w:val="00C5556E"/>
    <w:rsid w:val="00C556E2"/>
    <w:rsid w:val="00C56666"/>
    <w:rsid w:val="00C57457"/>
    <w:rsid w:val="00C57D9B"/>
    <w:rsid w:val="00C57DC1"/>
    <w:rsid w:val="00C605E5"/>
    <w:rsid w:val="00C624AF"/>
    <w:rsid w:val="00C6301C"/>
    <w:rsid w:val="00C64E53"/>
    <w:rsid w:val="00C66320"/>
    <w:rsid w:val="00C6650C"/>
    <w:rsid w:val="00C669F9"/>
    <w:rsid w:val="00C66CAA"/>
    <w:rsid w:val="00C708B1"/>
    <w:rsid w:val="00C71F5F"/>
    <w:rsid w:val="00C727FA"/>
    <w:rsid w:val="00C72BE6"/>
    <w:rsid w:val="00C742BE"/>
    <w:rsid w:val="00C7463D"/>
    <w:rsid w:val="00C74D45"/>
    <w:rsid w:val="00C75003"/>
    <w:rsid w:val="00C76495"/>
    <w:rsid w:val="00C76E64"/>
    <w:rsid w:val="00C779E0"/>
    <w:rsid w:val="00C77DA6"/>
    <w:rsid w:val="00C823FD"/>
    <w:rsid w:val="00C8487E"/>
    <w:rsid w:val="00C8496F"/>
    <w:rsid w:val="00C84996"/>
    <w:rsid w:val="00C86984"/>
    <w:rsid w:val="00C87E6C"/>
    <w:rsid w:val="00C90D92"/>
    <w:rsid w:val="00C9183E"/>
    <w:rsid w:val="00C918F9"/>
    <w:rsid w:val="00C9204B"/>
    <w:rsid w:val="00C924E4"/>
    <w:rsid w:val="00C930E3"/>
    <w:rsid w:val="00C93429"/>
    <w:rsid w:val="00C935B2"/>
    <w:rsid w:val="00C9428C"/>
    <w:rsid w:val="00C94F44"/>
    <w:rsid w:val="00C96258"/>
    <w:rsid w:val="00CA00DE"/>
    <w:rsid w:val="00CA08F6"/>
    <w:rsid w:val="00CA0C1A"/>
    <w:rsid w:val="00CA4691"/>
    <w:rsid w:val="00CA5C0C"/>
    <w:rsid w:val="00CA74B6"/>
    <w:rsid w:val="00CB04A1"/>
    <w:rsid w:val="00CB0F2F"/>
    <w:rsid w:val="00CB19FF"/>
    <w:rsid w:val="00CB1C76"/>
    <w:rsid w:val="00CB2609"/>
    <w:rsid w:val="00CB3102"/>
    <w:rsid w:val="00CB37A5"/>
    <w:rsid w:val="00CB44A3"/>
    <w:rsid w:val="00CB467D"/>
    <w:rsid w:val="00CB720F"/>
    <w:rsid w:val="00CC0000"/>
    <w:rsid w:val="00CC0F62"/>
    <w:rsid w:val="00CC1A36"/>
    <w:rsid w:val="00CC3B1E"/>
    <w:rsid w:val="00CC549E"/>
    <w:rsid w:val="00CC56D6"/>
    <w:rsid w:val="00CC7299"/>
    <w:rsid w:val="00CC78BF"/>
    <w:rsid w:val="00CD0034"/>
    <w:rsid w:val="00CD042B"/>
    <w:rsid w:val="00CD162D"/>
    <w:rsid w:val="00CD1AB3"/>
    <w:rsid w:val="00CD1ACA"/>
    <w:rsid w:val="00CD50D2"/>
    <w:rsid w:val="00CD6D42"/>
    <w:rsid w:val="00CD78D8"/>
    <w:rsid w:val="00CE09AC"/>
    <w:rsid w:val="00CE2146"/>
    <w:rsid w:val="00CE2D7B"/>
    <w:rsid w:val="00CE3512"/>
    <w:rsid w:val="00CE4676"/>
    <w:rsid w:val="00CE46E7"/>
    <w:rsid w:val="00CE4DCF"/>
    <w:rsid w:val="00CE5C28"/>
    <w:rsid w:val="00CE65E5"/>
    <w:rsid w:val="00CE6E09"/>
    <w:rsid w:val="00CE7390"/>
    <w:rsid w:val="00CF012D"/>
    <w:rsid w:val="00CF0218"/>
    <w:rsid w:val="00CF05AE"/>
    <w:rsid w:val="00CF0973"/>
    <w:rsid w:val="00CF134A"/>
    <w:rsid w:val="00CF25E8"/>
    <w:rsid w:val="00CF28C1"/>
    <w:rsid w:val="00CF2C64"/>
    <w:rsid w:val="00CF2F18"/>
    <w:rsid w:val="00CF3C9D"/>
    <w:rsid w:val="00CF40EB"/>
    <w:rsid w:val="00CF4344"/>
    <w:rsid w:val="00CF6213"/>
    <w:rsid w:val="00CF653A"/>
    <w:rsid w:val="00CF676C"/>
    <w:rsid w:val="00CF7AE1"/>
    <w:rsid w:val="00CF7F70"/>
    <w:rsid w:val="00CF7FCA"/>
    <w:rsid w:val="00D0035F"/>
    <w:rsid w:val="00D00560"/>
    <w:rsid w:val="00D0056C"/>
    <w:rsid w:val="00D01AEA"/>
    <w:rsid w:val="00D034BE"/>
    <w:rsid w:val="00D037F3"/>
    <w:rsid w:val="00D050FB"/>
    <w:rsid w:val="00D05E11"/>
    <w:rsid w:val="00D0641B"/>
    <w:rsid w:val="00D0745A"/>
    <w:rsid w:val="00D07D42"/>
    <w:rsid w:val="00D10A7C"/>
    <w:rsid w:val="00D12397"/>
    <w:rsid w:val="00D12EB8"/>
    <w:rsid w:val="00D13335"/>
    <w:rsid w:val="00D1448C"/>
    <w:rsid w:val="00D145FD"/>
    <w:rsid w:val="00D1481A"/>
    <w:rsid w:val="00D16F45"/>
    <w:rsid w:val="00D16FDE"/>
    <w:rsid w:val="00D21924"/>
    <w:rsid w:val="00D225E7"/>
    <w:rsid w:val="00D22874"/>
    <w:rsid w:val="00D25A43"/>
    <w:rsid w:val="00D26B68"/>
    <w:rsid w:val="00D26B73"/>
    <w:rsid w:val="00D26D8C"/>
    <w:rsid w:val="00D2776C"/>
    <w:rsid w:val="00D30ADE"/>
    <w:rsid w:val="00D315C0"/>
    <w:rsid w:val="00D316F5"/>
    <w:rsid w:val="00D31B4C"/>
    <w:rsid w:val="00D31C24"/>
    <w:rsid w:val="00D32987"/>
    <w:rsid w:val="00D329C8"/>
    <w:rsid w:val="00D33D3D"/>
    <w:rsid w:val="00D33DED"/>
    <w:rsid w:val="00D344F7"/>
    <w:rsid w:val="00D34542"/>
    <w:rsid w:val="00D3457E"/>
    <w:rsid w:val="00D345A7"/>
    <w:rsid w:val="00D34B70"/>
    <w:rsid w:val="00D35DB7"/>
    <w:rsid w:val="00D40498"/>
    <w:rsid w:val="00D407E5"/>
    <w:rsid w:val="00D409DA"/>
    <w:rsid w:val="00D415D7"/>
    <w:rsid w:val="00D41836"/>
    <w:rsid w:val="00D418E8"/>
    <w:rsid w:val="00D41D0A"/>
    <w:rsid w:val="00D41DC0"/>
    <w:rsid w:val="00D43DAC"/>
    <w:rsid w:val="00D43E1A"/>
    <w:rsid w:val="00D440CE"/>
    <w:rsid w:val="00D44774"/>
    <w:rsid w:val="00D4482E"/>
    <w:rsid w:val="00D455E4"/>
    <w:rsid w:val="00D45AA3"/>
    <w:rsid w:val="00D466A4"/>
    <w:rsid w:val="00D46A15"/>
    <w:rsid w:val="00D46FB5"/>
    <w:rsid w:val="00D471E9"/>
    <w:rsid w:val="00D47E2B"/>
    <w:rsid w:val="00D50AF7"/>
    <w:rsid w:val="00D51536"/>
    <w:rsid w:val="00D518DC"/>
    <w:rsid w:val="00D5215A"/>
    <w:rsid w:val="00D52ABA"/>
    <w:rsid w:val="00D52ED2"/>
    <w:rsid w:val="00D52FC3"/>
    <w:rsid w:val="00D55837"/>
    <w:rsid w:val="00D574CB"/>
    <w:rsid w:val="00D60A0A"/>
    <w:rsid w:val="00D61973"/>
    <w:rsid w:val="00D61B9B"/>
    <w:rsid w:val="00D63DCA"/>
    <w:rsid w:val="00D663A9"/>
    <w:rsid w:val="00D67A5F"/>
    <w:rsid w:val="00D70224"/>
    <w:rsid w:val="00D70D3B"/>
    <w:rsid w:val="00D7212A"/>
    <w:rsid w:val="00D72194"/>
    <w:rsid w:val="00D72520"/>
    <w:rsid w:val="00D73235"/>
    <w:rsid w:val="00D73A88"/>
    <w:rsid w:val="00D73DA7"/>
    <w:rsid w:val="00D74AD5"/>
    <w:rsid w:val="00D754B8"/>
    <w:rsid w:val="00D770F9"/>
    <w:rsid w:val="00D77562"/>
    <w:rsid w:val="00D77FDB"/>
    <w:rsid w:val="00D80B20"/>
    <w:rsid w:val="00D819D4"/>
    <w:rsid w:val="00D81B03"/>
    <w:rsid w:val="00D824E5"/>
    <w:rsid w:val="00D82E0B"/>
    <w:rsid w:val="00D82FCA"/>
    <w:rsid w:val="00D84F2F"/>
    <w:rsid w:val="00D8623D"/>
    <w:rsid w:val="00D9083D"/>
    <w:rsid w:val="00D90CDB"/>
    <w:rsid w:val="00D91526"/>
    <w:rsid w:val="00D919F6"/>
    <w:rsid w:val="00D9263C"/>
    <w:rsid w:val="00D9304E"/>
    <w:rsid w:val="00D95223"/>
    <w:rsid w:val="00D95515"/>
    <w:rsid w:val="00D95519"/>
    <w:rsid w:val="00D95C1B"/>
    <w:rsid w:val="00D966C3"/>
    <w:rsid w:val="00DA058D"/>
    <w:rsid w:val="00DA0773"/>
    <w:rsid w:val="00DA081C"/>
    <w:rsid w:val="00DA142B"/>
    <w:rsid w:val="00DA38F0"/>
    <w:rsid w:val="00DA5366"/>
    <w:rsid w:val="00DA62EC"/>
    <w:rsid w:val="00DA63BF"/>
    <w:rsid w:val="00DA6851"/>
    <w:rsid w:val="00DA721D"/>
    <w:rsid w:val="00DA7A3B"/>
    <w:rsid w:val="00DB0454"/>
    <w:rsid w:val="00DB079D"/>
    <w:rsid w:val="00DB0BF5"/>
    <w:rsid w:val="00DB1536"/>
    <w:rsid w:val="00DB177A"/>
    <w:rsid w:val="00DB2892"/>
    <w:rsid w:val="00DB5115"/>
    <w:rsid w:val="00DB5540"/>
    <w:rsid w:val="00DB6287"/>
    <w:rsid w:val="00DB6F49"/>
    <w:rsid w:val="00DC2B1E"/>
    <w:rsid w:val="00DC3187"/>
    <w:rsid w:val="00DC6CCE"/>
    <w:rsid w:val="00DC7C2C"/>
    <w:rsid w:val="00DD0012"/>
    <w:rsid w:val="00DD0751"/>
    <w:rsid w:val="00DD1108"/>
    <w:rsid w:val="00DD14A4"/>
    <w:rsid w:val="00DD1DC1"/>
    <w:rsid w:val="00DD3168"/>
    <w:rsid w:val="00DD337B"/>
    <w:rsid w:val="00DD407D"/>
    <w:rsid w:val="00DD64C4"/>
    <w:rsid w:val="00DD6A99"/>
    <w:rsid w:val="00DE074E"/>
    <w:rsid w:val="00DE1E0F"/>
    <w:rsid w:val="00DE212D"/>
    <w:rsid w:val="00DE5E6E"/>
    <w:rsid w:val="00DE7324"/>
    <w:rsid w:val="00DE7EF8"/>
    <w:rsid w:val="00DF021C"/>
    <w:rsid w:val="00DF30E6"/>
    <w:rsid w:val="00DF4B2B"/>
    <w:rsid w:val="00DF4B4C"/>
    <w:rsid w:val="00DF51AA"/>
    <w:rsid w:val="00DF67F0"/>
    <w:rsid w:val="00DF796C"/>
    <w:rsid w:val="00E0123E"/>
    <w:rsid w:val="00E014E9"/>
    <w:rsid w:val="00E017AC"/>
    <w:rsid w:val="00E020DC"/>
    <w:rsid w:val="00E031A1"/>
    <w:rsid w:val="00E05592"/>
    <w:rsid w:val="00E05664"/>
    <w:rsid w:val="00E06D37"/>
    <w:rsid w:val="00E070FA"/>
    <w:rsid w:val="00E12495"/>
    <w:rsid w:val="00E13519"/>
    <w:rsid w:val="00E1376B"/>
    <w:rsid w:val="00E13B4B"/>
    <w:rsid w:val="00E14812"/>
    <w:rsid w:val="00E15677"/>
    <w:rsid w:val="00E169D1"/>
    <w:rsid w:val="00E21295"/>
    <w:rsid w:val="00E218FA"/>
    <w:rsid w:val="00E23095"/>
    <w:rsid w:val="00E255C6"/>
    <w:rsid w:val="00E25719"/>
    <w:rsid w:val="00E26FDA"/>
    <w:rsid w:val="00E30269"/>
    <w:rsid w:val="00E312DD"/>
    <w:rsid w:val="00E31A41"/>
    <w:rsid w:val="00E341FE"/>
    <w:rsid w:val="00E35703"/>
    <w:rsid w:val="00E35D7E"/>
    <w:rsid w:val="00E35F57"/>
    <w:rsid w:val="00E37A2D"/>
    <w:rsid w:val="00E40A9C"/>
    <w:rsid w:val="00E40F02"/>
    <w:rsid w:val="00E42035"/>
    <w:rsid w:val="00E42468"/>
    <w:rsid w:val="00E425D4"/>
    <w:rsid w:val="00E4326F"/>
    <w:rsid w:val="00E43A37"/>
    <w:rsid w:val="00E441CC"/>
    <w:rsid w:val="00E44C3E"/>
    <w:rsid w:val="00E4502E"/>
    <w:rsid w:val="00E45809"/>
    <w:rsid w:val="00E45A9C"/>
    <w:rsid w:val="00E45B05"/>
    <w:rsid w:val="00E50050"/>
    <w:rsid w:val="00E50A7E"/>
    <w:rsid w:val="00E510F4"/>
    <w:rsid w:val="00E51356"/>
    <w:rsid w:val="00E516B3"/>
    <w:rsid w:val="00E51A37"/>
    <w:rsid w:val="00E51A40"/>
    <w:rsid w:val="00E52B49"/>
    <w:rsid w:val="00E53FD4"/>
    <w:rsid w:val="00E55DBF"/>
    <w:rsid w:val="00E55EC0"/>
    <w:rsid w:val="00E57596"/>
    <w:rsid w:val="00E60673"/>
    <w:rsid w:val="00E610F3"/>
    <w:rsid w:val="00E62365"/>
    <w:rsid w:val="00E62AD4"/>
    <w:rsid w:val="00E63491"/>
    <w:rsid w:val="00E6413F"/>
    <w:rsid w:val="00E6577A"/>
    <w:rsid w:val="00E661AE"/>
    <w:rsid w:val="00E66FBB"/>
    <w:rsid w:val="00E70836"/>
    <w:rsid w:val="00E70F73"/>
    <w:rsid w:val="00E71415"/>
    <w:rsid w:val="00E731C1"/>
    <w:rsid w:val="00E74555"/>
    <w:rsid w:val="00E74A2A"/>
    <w:rsid w:val="00E75E4B"/>
    <w:rsid w:val="00E7690E"/>
    <w:rsid w:val="00E770EE"/>
    <w:rsid w:val="00E80886"/>
    <w:rsid w:val="00E80D88"/>
    <w:rsid w:val="00E814D7"/>
    <w:rsid w:val="00E81A1F"/>
    <w:rsid w:val="00E81D8A"/>
    <w:rsid w:val="00E82883"/>
    <w:rsid w:val="00E82978"/>
    <w:rsid w:val="00E82B99"/>
    <w:rsid w:val="00E83F77"/>
    <w:rsid w:val="00E8528C"/>
    <w:rsid w:val="00E85AE6"/>
    <w:rsid w:val="00E8673D"/>
    <w:rsid w:val="00E86D96"/>
    <w:rsid w:val="00E879B5"/>
    <w:rsid w:val="00E9068D"/>
    <w:rsid w:val="00E9174F"/>
    <w:rsid w:val="00E9271D"/>
    <w:rsid w:val="00E92EA7"/>
    <w:rsid w:val="00E95620"/>
    <w:rsid w:val="00E96242"/>
    <w:rsid w:val="00E96941"/>
    <w:rsid w:val="00E96BE8"/>
    <w:rsid w:val="00E97334"/>
    <w:rsid w:val="00EA01D9"/>
    <w:rsid w:val="00EA16E3"/>
    <w:rsid w:val="00EA17F5"/>
    <w:rsid w:val="00EA2CD6"/>
    <w:rsid w:val="00EA2DB7"/>
    <w:rsid w:val="00EA3131"/>
    <w:rsid w:val="00EA3FC2"/>
    <w:rsid w:val="00EA4A4A"/>
    <w:rsid w:val="00EA501B"/>
    <w:rsid w:val="00EA6090"/>
    <w:rsid w:val="00EA63F7"/>
    <w:rsid w:val="00EA71D0"/>
    <w:rsid w:val="00EB0816"/>
    <w:rsid w:val="00EB39D4"/>
    <w:rsid w:val="00EB3C5F"/>
    <w:rsid w:val="00EB3D46"/>
    <w:rsid w:val="00EB3DFA"/>
    <w:rsid w:val="00EB402B"/>
    <w:rsid w:val="00EB5CAB"/>
    <w:rsid w:val="00EB5D27"/>
    <w:rsid w:val="00EB717F"/>
    <w:rsid w:val="00EB77AB"/>
    <w:rsid w:val="00EC0CAE"/>
    <w:rsid w:val="00EC0CCA"/>
    <w:rsid w:val="00EC0DD2"/>
    <w:rsid w:val="00EC23D8"/>
    <w:rsid w:val="00EC3DF5"/>
    <w:rsid w:val="00EC4087"/>
    <w:rsid w:val="00EC4AF6"/>
    <w:rsid w:val="00EC52F9"/>
    <w:rsid w:val="00EC58CF"/>
    <w:rsid w:val="00EC69C0"/>
    <w:rsid w:val="00EC70ED"/>
    <w:rsid w:val="00EC789C"/>
    <w:rsid w:val="00ED0003"/>
    <w:rsid w:val="00ED0221"/>
    <w:rsid w:val="00ED14C7"/>
    <w:rsid w:val="00ED3C6E"/>
    <w:rsid w:val="00ED3D2A"/>
    <w:rsid w:val="00ED6C61"/>
    <w:rsid w:val="00ED726B"/>
    <w:rsid w:val="00ED7F5A"/>
    <w:rsid w:val="00EE01B9"/>
    <w:rsid w:val="00EE0AA4"/>
    <w:rsid w:val="00EE158E"/>
    <w:rsid w:val="00EE1E3F"/>
    <w:rsid w:val="00EE26E7"/>
    <w:rsid w:val="00EE34B2"/>
    <w:rsid w:val="00EE3C19"/>
    <w:rsid w:val="00EE5926"/>
    <w:rsid w:val="00EE5A73"/>
    <w:rsid w:val="00EE63D7"/>
    <w:rsid w:val="00EE64D6"/>
    <w:rsid w:val="00EE69E3"/>
    <w:rsid w:val="00EE6B3D"/>
    <w:rsid w:val="00EE762B"/>
    <w:rsid w:val="00EE77DC"/>
    <w:rsid w:val="00EF0038"/>
    <w:rsid w:val="00EF0A75"/>
    <w:rsid w:val="00EF0FE5"/>
    <w:rsid w:val="00EF154B"/>
    <w:rsid w:val="00EF22ED"/>
    <w:rsid w:val="00EF2571"/>
    <w:rsid w:val="00EF3E8E"/>
    <w:rsid w:val="00EF4EFD"/>
    <w:rsid w:val="00EF56B7"/>
    <w:rsid w:val="00EF713D"/>
    <w:rsid w:val="00F00800"/>
    <w:rsid w:val="00F01573"/>
    <w:rsid w:val="00F015FD"/>
    <w:rsid w:val="00F01DBF"/>
    <w:rsid w:val="00F02826"/>
    <w:rsid w:val="00F02845"/>
    <w:rsid w:val="00F0301A"/>
    <w:rsid w:val="00F0445F"/>
    <w:rsid w:val="00F060F7"/>
    <w:rsid w:val="00F06E50"/>
    <w:rsid w:val="00F102EE"/>
    <w:rsid w:val="00F103D3"/>
    <w:rsid w:val="00F10F8F"/>
    <w:rsid w:val="00F1141F"/>
    <w:rsid w:val="00F121EE"/>
    <w:rsid w:val="00F12FF6"/>
    <w:rsid w:val="00F13398"/>
    <w:rsid w:val="00F14FBA"/>
    <w:rsid w:val="00F1565D"/>
    <w:rsid w:val="00F15DE6"/>
    <w:rsid w:val="00F15F70"/>
    <w:rsid w:val="00F169EE"/>
    <w:rsid w:val="00F16E85"/>
    <w:rsid w:val="00F174FC"/>
    <w:rsid w:val="00F176A2"/>
    <w:rsid w:val="00F2085E"/>
    <w:rsid w:val="00F20DC9"/>
    <w:rsid w:val="00F23B45"/>
    <w:rsid w:val="00F2454B"/>
    <w:rsid w:val="00F25D44"/>
    <w:rsid w:val="00F261ED"/>
    <w:rsid w:val="00F267BC"/>
    <w:rsid w:val="00F2719E"/>
    <w:rsid w:val="00F27787"/>
    <w:rsid w:val="00F2793F"/>
    <w:rsid w:val="00F302DC"/>
    <w:rsid w:val="00F30835"/>
    <w:rsid w:val="00F30AE6"/>
    <w:rsid w:val="00F32AA7"/>
    <w:rsid w:val="00F34914"/>
    <w:rsid w:val="00F35DFE"/>
    <w:rsid w:val="00F36037"/>
    <w:rsid w:val="00F37101"/>
    <w:rsid w:val="00F3787C"/>
    <w:rsid w:val="00F409E8"/>
    <w:rsid w:val="00F40A5C"/>
    <w:rsid w:val="00F43BE7"/>
    <w:rsid w:val="00F452E0"/>
    <w:rsid w:val="00F4598D"/>
    <w:rsid w:val="00F45ED9"/>
    <w:rsid w:val="00F47BC5"/>
    <w:rsid w:val="00F50863"/>
    <w:rsid w:val="00F51364"/>
    <w:rsid w:val="00F51942"/>
    <w:rsid w:val="00F52B21"/>
    <w:rsid w:val="00F55F95"/>
    <w:rsid w:val="00F561A9"/>
    <w:rsid w:val="00F57F76"/>
    <w:rsid w:val="00F60D52"/>
    <w:rsid w:val="00F61C6F"/>
    <w:rsid w:val="00F6217E"/>
    <w:rsid w:val="00F6279E"/>
    <w:rsid w:val="00F62915"/>
    <w:rsid w:val="00F63086"/>
    <w:rsid w:val="00F63544"/>
    <w:rsid w:val="00F63F35"/>
    <w:rsid w:val="00F65B27"/>
    <w:rsid w:val="00F71106"/>
    <w:rsid w:val="00F7338B"/>
    <w:rsid w:val="00F73B3D"/>
    <w:rsid w:val="00F746D0"/>
    <w:rsid w:val="00F75E9A"/>
    <w:rsid w:val="00F80E4D"/>
    <w:rsid w:val="00F828DE"/>
    <w:rsid w:val="00F8313E"/>
    <w:rsid w:val="00F83737"/>
    <w:rsid w:val="00F84C86"/>
    <w:rsid w:val="00F84EAD"/>
    <w:rsid w:val="00F85157"/>
    <w:rsid w:val="00F85313"/>
    <w:rsid w:val="00F86853"/>
    <w:rsid w:val="00F869C1"/>
    <w:rsid w:val="00F90DB2"/>
    <w:rsid w:val="00F910B2"/>
    <w:rsid w:val="00F9154F"/>
    <w:rsid w:val="00F929E2"/>
    <w:rsid w:val="00F94485"/>
    <w:rsid w:val="00F956B4"/>
    <w:rsid w:val="00F95C22"/>
    <w:rsid w:val="00F96AEB"/>
    <w:rsid w:val="00F97D14"/>
    <w:rsid w:val="00FA0E6F"/>
    <w:rsid w:val="00FA1D3E"/>
    <w:rsid w:val="00FA30DD"/>
    <w:rsid w:val="00FA3815"/>
    <w:rsid w:val="00FA42AE"/>
    <w:rsid w:val="00FA50D4"/>
    <w:rsid w:val="00FA54BD"/>
    <w:rsid w:val="00FA5802"/>
    <w:rsid w:val="00FA671F"/>
    <w:rsid w:val="00FA6D27"/>
    <w:rsid w:val="00FB0C1D"/>
    <w:rsid w:val="00FB1789"/>
    <w:rsid w:val="00FB2612"/>
    <w:rsid w:val="00FB5A93"/>
    <w:rsid w:val="00FC21EB"/>
    <w:rsid w:val="00FC4886"/>
    <w:rsid w:val="00FC49A9"/>
    <w:rsid w:val="00FC4F9B"/>
    <w:rsid w:val="00FC5165"/>
    <w:rsid w:val="00FC5617"/>
    <w:rsid w:val="00FC5842"/>
    <w:rsid w:val="00FC64EB"/>
    <w:rsid w:val="00FC67B3"/>
    <w:rsid w:val="00FC6AED"/>
    <w:rsid w:val="00FC7EA0"/>
    <w:rsid w:val="00FD17D4"/>
    <w:rsid w:val="00FD1905"/>
    <w:rsid w:val="00FD1B19"/>
    <w:rsid w:val="00FD1D99"/>
    <w:rsid w:val="00FD22CA"/>
    <w:rsid w:val="00FD2BFB"/>
    <w:rsid w:val="00FD2D91"/>
    <w:rsid w:val="00FD31AF"/>
    <w:rsid w:val="00FD3EBC"/>
    <w:rsid w:val="00FD3F67"/>
    <w:rsid w:val="00FD46B2"/>
    <w:rsid w:val="00FD4C6F"/>
    <w:rsid w:val="00FD569B"/>
    <w:rsid w:val="00FD745B"/>
    <w:rsid w:val="00FE00A2"/>
    <w:rsid w:val="00FE2083"/>
    <w:rsid w:val="00FE212A"/>
    <w:rsid w:val="00FE26DA"/>
    <w:rsid w:val="00FE3BA9"/>
    <w:rsid w:val="00FE46EC"/>
    <w:rsid w:val="00FE6684"/>
    <w:rsid w:val="00FE6704"/>
    <w:rsid w:val="00FE6E0C"/>
    <w:rsid w:val="00FE7CDF"/>
    <w:rsid w:val="00FE7F62"/>
    <w:rsid w:val="00FF1A22"/>
    <w:rsid w:val="00FF28F0"/>
    <w:rsid w:val="00FF2C8A"/>
    <w:rsid w:val="00FF32B3"/>
    <w:rsid w:val="00FF5A41"/>
    <w:rsid w:val="00FF5D10"/>
    <w:rsid w:val="00FF71BC"/>
    <w:rsid w:val="00FF71F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9E33CFA"/>
  <w15:docId w15:val="{C41ED111-3C75-9343-8B40-9B122A1EC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07A"/>
    <w:pPr>
      <w:jc w:val="both"/>
    </w:pPr>
    <w:rPr>
      <w:rFonts w:ascii="Calibri" w:hAnsi="Calibri"/>
      <w:szCs w:val="24"/>
      <w:lang w:val="sl-SI"/>
    </w:rPr>
  </w:style>
  <w:style w:type="paragraph" w:styleId="Heading1">
    <w:name w:val="heading 1"/>
    <w:basedOn w:val="Normal"/>
    <w:next w:val="Normal"/>
    <w:qFormat/>
    <w:rsid w:val="004B72DA"/>
    <w:pPr>
      <w:keepNext/>
      <w:numPr>
        <w:numId w:val="2"/>
      </w:numPr>
      <w:outlineLvl w:val="0"/>
    </w:pPr>
    <w:rPr>
      <w:rFonts w:ascii="Arial Narrow" w:hAnsi="Arial Narrow" w:cs="Arial"/>
      <w:bCs/>
      <w:kern w:val="32"/>
      <w:sz w:val="32"/>
      <w:szCs w:val="28"/>
    </w:rPr>
  </w:style>
  <w:style w:type="paragraph" w:styleId="Heading2">
    <w:name w:val="heading 2"/>
    <w:basedOn w:val="Normal"/>
    <w:next w:val="Normal"/>
    <w:link w:val="Heading2Char"/>
    <w:qFormat/>
    <w:rsid w:val="004B72DA"/>
    <w:pPr>
      <w:keepNext/>
      <w:numPr>
        <w:ilvl w:val="1"/>
        <w:numId w:val="1"/>
      </w:numPr>
      <w:outlineLvl w:val="1"/>
    </w:pPr>
    <w:rPr>
      <w:rFonts w:ascii="Arial Narrow" w:hAnsi="Arial Narrow"/>
      <w:bCs/>
      <w:iCs/>
      <w:sz w:val="28"/>
      <w:szCs w:val="28"/>
    </w:rPr>
  </w:style>
  <w:style w:type="paragraph" w:styleId="Heading3">
    <w:name w:val="heading 3"/>
    <w:aliases w:val="TP_Naslov 3"/>
    <w:basedOn w:val="Normal"/>
    <w:next w:val="Normal"/>
    <w:qFormat/>
    <w:rsid w:val="004B72DA"/>
    <w:pPr>
      <w:keepNext/>
      <w:numPr>
        <w:ilvl w:val="2"/>
        <w:numId w:val="1"/>
      </w:numPr>
      <w:outlineLvl w:val="2"/>
    </w:pPr>
    <w:rPr>
      <w:rFonts w:ascii="Arial Narrow" w:hAnsi="Arial Narrow" w:cs="Arial"/>
      <w:bCs/>
      <w:sz w:val="24"/>
      <w:szCs w:val="26"/>
    </w:rPr>
  </w:style>
  <w:style w:type="paragraph" w:styleId="Heading4">
    <w:name w:val="heading 4"/>
    <w:basedOn w:val="Normal"/>
    <w:next w:val="Normal"/>
    <w:link w:val="Heading4Char"/>
    <w:qFormat/>
    <w:rsid w:val="004B72DA"/>
    <w:pPr>
      <w:keepNext/>
      <w:numPr>
        <w:ilvl w:val="3"/>
        <w:numId w:val="1"/>
      </w:numPr>
      <w:outlineLvl w:val="3"/>
    </w:pPr>
    <w:rPr>
      <w:rFonts w:ascii="Arial Narrow" w:hAnsi="Arial Narrow"/>
      <w:bCs/>
      <w:sz w:val="22"/>
      <w:szCs w:val="28"/>
    </w:rPr>
  </w:style>
  <w:style w:type="paragraph" w:styleId="Heading5">
    <w:name w:val="heading 5"/>
    <w:basedOn w:val="Normal"/>
    <w:next w:val="Normal"/>
    <w:qFormat/>
    <w:rsid w:val="004B72DA"/>
    <w:pPr>
      <w:numPr>
        <w:ilvl w:val="4"/>
        <w:numId w:val="1"/>
      </w:numPr>
      <w:outlineLvl w:val="4"/>
    </w:pPr>
    <w:rPr>
      <w:rFonts w:ascii="Arial Narrow" w:hAnsi="Arial Narrow"/>
      <w:bCs/>
      <w:iCs/>
      <w:szCs w:val="26"/>
    </w:rPr>
  </w:style>
  <w:style w:type="paragraph" w:styleId="Heading6">
    <w:name w:val="heading 6"/>
    <w:basedOn w:val="Normal"/>
    <w:next w:val="Normal"/>
    <w:qFormat/>
    <w:rsid w:val="004B72DA"/>
    <w:pPr>
      <w:numPr>
        <w:ilvl w:val="5"/>
        <w:numId w:val="1"/>
      </w:numPr>
      <w:spacing w:before="240" w:after="60"/>
      <w:outlineLvl w:val="5"/>
    </w:pPr>
    <w:rPr>
      <w:rFonts w:ascii="Arial Narrow" w:hAnsi="Arial Narrow"/>
      <w:szCs w:val="20"/>
    </w:rPr>
  </w:style>
  <w:style w:type="paragraph" w:styleId="Heading7">
    <w:name w:val="heading 7"/>
    <w:basedOn w:val="Normal"/>
    <w:next w:val="Normal"/>
    <w:qFormat/>
    <w:rsid w:val="004B72DA"/>
    <w:pPr>
      <w:numPr>
        <w:ilvl w:val="6"/>
        <w:numId w:val="1"/>
      </w:numPr>
      <w:spacing w:before="240" w:after="60"/>
      <w:outlineLvl w:val="6"/>
    </w:pPr>
    <w:rPr>
      <w:rFonts w:ascii="Arial Narrow" w:hAnsi="Arial Narrow"/>
      <w:szCs w:val="20"/>
    </w:rPr>
  </w:style>
  <w:style w:type="paragraph" w:styleId="Heading8">
    <w:name w:val="heading 8"/>
    <w:basedOn w:val="Normal"/>
    <w:next w:val="Normal"/>
    <w:qFormat/>
    <w:rsid w:val="004B72DA"/>
    <w:pPr>
      <w:numPr>
        <w:ilvl w:val="7"/>
        <w:numId w:val="1"/>
      </w:numPr>
      <w:spacing w:before="240" w:after="60"/>
      <w:outlineLvl w:val="7"/>
    </w:pPr>
    <w:rPr>
      <w:rFonts w:ascii="Arial Narrow" w:hAnsi="Arial Narrow"/>
      <w:szCs w:val="20"/>
    </w:rPr>
  </w:style>
  <w:style w:type="paragraph" w:styleId="Heading9">
    <w:name w:val="heading 9"/>
    <w:basedOn w:val="Normal"/>
    <w:next w:val="Normal"/>
    <w:qFormat/>
    <w:rsid w:val="004B72DA"/>
    <w:pPr>
      <w:numPr>
        <w:ilvl w:val="8"/>
        <w:numId w:val="1"/>
      </w:numPr>
      <w:spacing w:before="240" w:after="60"/>
      <w:outlineLvl w:val="8"/>
    </w:pPr>
    <w:rPr>
      <w:rFonts w:ascii="Arial Narrow" w:hAnsi="Arial Narrow"/>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opis">
    <w:name w:val="Popis"/>
    <w:basedOn w:val="Normal"/>
    <w:rsid w:val="00CF676C"/>
    <w:pPr>
      <w:tabs>
        <w:tab w:val="left" w:pos="4820"/>
        <w:tab w:val="decimal" w:pos="5954"/>
        <w:tab w:val="decimal" w:pos="7371"/>
        <w:tab w:val="decimal" w:pos="9356"/>
      </w:tabs>
      <w:ind w:left="567" w:right="4961" w:hanging="567"/>
    </w:pPr>
    <w:rPr>
      <w:szCs w:val="20"/>
    </w:rPr>
  </w:style>
  <w:style w:type="paragraph" w:styleId="Header">
    <w:name w:val="header"/>
    <w:basedOn w:val="Normal"/>
    <w:rsid w:val="004B72DA"/>
    <w:rPr>
      <w:rFonts w:ascii="Arial Narrow" w:hAnsi="Arial Narrow"/>
      <w:sz w:val="16"/>
    </w:rPr>
  </w:style>
  <w:style w:type="paragraph" w:styleId="Footer">
    <w:name w:val="footer"/>
    <w:basedOn w:val="Normal"/>
    <w:link w:val="FooterChar"/>
    <w:uiPriority w:val="99"/>
    <w:rsid w:val="0032711B"/>
    <w:rPr>
      <w:sz w:val="16"/>
    </w:rPr>
  </w:style>
  <w:style w:type="paragraph" w:styleId="BodyText">
    <w:name w:val="Body Text"/>
    <w:basedOn w:val="Normal"/>
    <w:rsid w:val="004B72DA"/>
    <w:rPr>
      <w:rFonts w:ascii="Arial Narrow" w:hAnsi="Arial Narrow"/>
      <w:iCs/>
    </w:rPr>
  </w:style>
  <w:style w:type="paragraph" w:customStyle="1" w:styleId="Navaden11pt">
    <w:name w:val="Navaden + 11 pt"/>
    <w:basedOn w:val="Normal"/>
    <w:rsid w:val="007D5F27"/>
    <w:rPr>
      <w:sz w:val="24"/>
    </w:rPr>
  </w:style>
  <w:style w:type="character" w:styleId="PageNumber">
    <w:name w:val="page number"/>
    <w:basedOn w:val="DefaultParagraphFont"/>
    <w:rsid w:val="00F71106"/>
  </w:style>
  <w:style w:type="paragraph" w:styleId="BalloonText">
    <w:name w:val="Balloon Text"/>
    <w:basedOn w:val="Normal"/>
    <w:link w:val="BalloonTextChar"/>
    <w:uiPriority w:val="99"/>
    <w:semiHidden/>
    <w:rsid w:val="00267153"/>
    <w:rPr>
      <w:rFonts w:ascii="Tahoma" w:hAnsi="Tahoma"/>
      <w:sz w:val="16"/>
      <w:szCs w:val="16"/>
    </w:rPr>
  </w:style>
  <w:style w:type="paragraph" w:styleId="BodyText2">
    <w:name w:val="Body Text 2"/>
    <w:basedOn w:val="Normal"/>
    <w:rsid w:val="004B72DA"/>
    <w:pPr>
      <w:spacing w:after="120" w:line="480" w:lineRule="auto"/>
    </w:pPr>
    <w:rPr>
      <w:rFonts w:ascii="Arial Narrow" w:hAnsi="Arial Narrow"/>
    </w:rPr>
  </w:style>
  <w:style w:type="paragraph" w:styleId="TOC1">
    <w:name w:val="toc 1"/>
    <w:basedOn w:val="Normal"/>
    <w:next w:val="Normal"/>
    <w:autoRedefine/>
    <w:semiHidden/>
    <w:rsid w:val="006964EB"/>
    <w:pPr>
      <w:tabs>
        <w:tab w:val="left" w:pos="1134"/>
        <w:tab w:val="right" w:leader="dot" w:pos="9356"/>
      </w:tabs>
      <w:spacing w:before="60"/>
      <w:ind w:left="1134" w:hanging="567"/>
      <w:jc w:val="left"/>
    </w:pPr>
    <w:rPr>
      <w:rFonts w:ascii="Arial Narrow" w:hAnsi="Arial Narrow"/>
      <w:b/>
      <w:i/>
      <w:noProof/>
      <w:szCs w:val="20"/>
    </w:rPr>
  </w:style>
  <w:style w:type="paragraph" w:styleId="TOC2">
    <w:name w:val="toc 2"/>
    <w:basedOn w:val="TOC1"/>
    <w:next w:val="Normal"/>
    <w:autoRedefine/>
    <w:semiHidden/>
    <w:rsid w:val="006964EB"/>
    <w:pPr>
      <w:tabs>
        <w:tab w:val="clear" w:pos="1134"/>
        <w:tab w:val="left" w:pos="1701"/>
      </w:tabs>
      <w:ind w:left="1701"/>
    </w:pPr>
    <w:rPr>
      <w:sz w:val="22"/>
    </w:rPr>
  </w:style>
  <w:style w:type="character" w:styleId="Hyperlink">
    <w:name w:val="Hyperlink"/>
    <w:rsid w:val="00334E39"/>
    <w:rPr>
      <w:rFonts w:ascii="Times New Roman" w:hAnsi="Times New Roman"/>
      <w:color w:val="0000FF"/>
      <w:u w:val="single"/>
    </w:rPr>
  </w:style>
  <w:style w:type="paragraph" w:customStyle="1" w:styleId="Odstavek1">
    <w:name w:val="Odstavek 1"/>
    <w:basedOn w:val="Normal"/>
    <w:link w:val="Odstavek1Znak"/>
    <w:rsid w:val="004B72DA"/>
    <w:pPr>
      <w:ind w:left="567"/>
    </w:pPr>
    <w:rPr>
      <w:szCs w:val="20"/>
    </w:rPr>
  </w:style>
  <w:style w:type="paragraph" w:customStyle="1" w:styleId="Odstavek2">
    <w:name w:val="Odstavek 2"/>
    <w:basedOn w:val="Odstavek1"/>
    <w:link w:val="Odstavek2Znak"/>
    <w:rsid w:val="006225FA"/>
    <w:pPr>
      <w:ind w:left="1134"/>
    </w:pPr>
  </w:style>
  <w:style w:type="paragraph" w:styleId="BodyText3">
    <w:name w:val="Body Text 3"/>
    <w:basedOn w:val="Normal"/>
    <w:rsid w:val="004B72DA"/>
    <w:pPr>
      <w:spacing w:after="120"/>
    </w:pPr>
    <w:rPr>
      <w:rFonts w:ascii="Arial Narrow" w:hAnsi="Arial Narrow"/>
      <w:sz w:val="16"/>
      <w:szCs w:val="16"/>
    </w:rPr>
  </w:style>
  <w:style w:type="paragraph" w:styleId="Title">
    <w:name w:val="Title"/>
    <w:basedOn w:val="Normal"/>
    <w:next w:val="Normal"/>
    <w:qFormat/>
    <w:rsid w:val="006225FA"/>
    <w:pPr>
      <w:suppressAutoHyphens/>
      <w:jc w:val="center"/>
    </w:pPr>
    <w:rPr>
      <w:rFonts w:ascii="Symbol" w:hAnsi="Symbol"/>
      <w:b/>
      <w:caps/>
      <w:sz w:val="28"/>
      <w:szCs w:val="20"/>
      <w:lang w:val="en-US"/>
    </w:rPr>
  </w:style>
  <w:style w:type="paragraph" w:customStyle="1" w:styleId="font0">
    <w:name w:val="font0"/>
    <w:basedOn w:val="Normal"/>
    <w:rsid w:val="006225FA"/>
    <w:pPr>
      <w:spacing w:before="100" w:beforeAutospacing="1" w:after="100" w:afterAutospacing="1"/>
      <w:jc w:val="left"/>
    </w:pPr>
    <w:rPr>
      <w:rFonts w:ascii="Arial" w:eastAsia="Arial Unicode MS" w:hAnsi="Arial" w:cs="Arial"/>
      <w:szCs w:val="20"/>
      <w:lang w:val="en-GB"/>
    </w:rPr>
  </w:style>
  <w:style w:type="paragraph" w:styleId="BlockText">
    <w:name w:val="Block Text"/>
    <w:basedOn w:val="Normal"/>
    <w:rsid w:val="006225FA"/>
    <w:pPr>
      <w:tabs>
        <w:tab w:val="left" w:pos="144"/>
        <w:tab w:val="left" w:pos="864"/>
        <w:tab w:val="left" w:pos="1584"/>
        <w:tab w:val="left" w:pos="2304"/>
        <w:tab w:val="left" w:pos="3024"/>
        <w:tab w:val="left" w:pos="3744"/>
        <w:tab w:val="left" w:pos="4464"/>
        <w:tab w:val="left" w:pos="5184"/>
        <w:tab w:val="left" w:pos="5904"/>
        <w:tab w:val="left" w:pos="6624"/>
        <w:tab w:val="left" w:pos="7344"/>
      </w:tabs>
      <w:ind w:left="576" w:right="-144"/>
    </w:pPr>
    <w:rPr>
      <w:rFonts w:ascii="Wide Latin" w:hAnsi="Wide Latin"/>
      <w:szCs w:val="20"/>
      <w:lang w:val="en-US" w:eastAsia="sl-SI"/>
    </w:rPr>
  </w:style>
  <w:style w:type="paragraph" w:customStyle="1" w:styleId="Naslov-pod-pod">
    <w:name w:val="Naslov-pod-pod"/>
    <w:basedOn w:val="Normal"/>
    <w:rsid w:val="006225FA"/>
    <w:pPr>
      <w:widowControl w:val="0"/>
      <w:jc w:val="left"/>
    </w:pPr>
    <w:rPr>
      <w:b/>
      <w:szCs w:val="20"/>
      <w:lang w:val="en-US" w:eastAsia="sl-SI"/>
    </w:rPr>
  </w:style>
  <w:style w:type="paragraph" w:customStyle="1" w:styleId="Naslov-pod">
    <w:name w:val="Naslov-pod"/>
    <w:basedOn w:val="Title"/>
    <w:next w:val="Naslov-pod-pod"/>
    <w:rsid w:val="006225FA"/>
    <w:pPr>
      <w:widowControl w:val="0"/>
      <w:suppressAutoHyphens w:val="0"/>
      <w:jc w:val="left"/>
    </w:pPr>
    <w:rPr>
      <w:rFonts w:ascii="Times New Roman" w:hAnsi="Times New Roman"/>
      <w:caps w:val="0"/>
      <w:sz w:val="24"/>
      <w:lang w:eastAsia="sl-SI"/>
    </w:rPr>
  </w:style>
  <w:style w:type="character" w:styleId="FollowedHyperlink">
    <w:name w:val="FollowedHyperlink"/>
    <w:rsid w:val="006225FA"/>
    <w:rPr>
      <w:color w:val="800080"/>
      <w:u w:val="single"/>
    </w:rPr>
  </w:style>
  <w:style w:type="paragraph" w:customStyle="1" w:styleId="font5">
    <w:name w:val="font5"/>
    <w:basedOn w:val="Normal"/>
    <w:rsid w:val="006225FA"/>
    <w:pPr>
      <w:spacing w:before="100" w:beforeAutospacing="1" w:after="100" w:afterAutospacing="1"/>
      <w:jc w:val="left"/>
    </w:pPr>
    <w:rPr>
      <w:rFonts w:ascii="Arial" w:eastAsia="Arial Unicode MS" w:hAnsi="Arial" w:cs="Arial"/>
      <w:szCs w:val="20"/>
      <w:lang w:val="en-GB"/>
    </w:rPr>
  </w:style>
  <w:style w:type="paragraph" w:customStyle="1" w:styleId="font6">
    <w:name w:val="font6"/>
    <w:basedOn w:val="Normal"/>
    <w:rsid w:val="006225FA"/>
    <w:pPr>
      <w:spacing w:before="100" w:beforeAutospacing="1" w:after="100" w:afterAutospacing="1"/>
      <w:jc w:val="left"/>
    </w:pPr>
    <w:rPr>
      <w:rFonts w:ascii="Arial" w:eastAsia="Arial Unicode MS" w:hAnsi="Arial" w:cs="Arial"/>
      <w:szCs w:val="20"/>
      <w:lang w:val="en-GB"/>
    </w:rPr>
  </w:style>
  <w:style w:type="paragraph" w:customStyle="1" w:styleId="font7">
    <w:name w:val="font7"/>
    <w:basedOn w:val="Normal"/>
    <w:rsid w:val="006225FA"/>
    <w:pPr>
      <w:spacing w:before="100" w:beforeAutospacing="1" w:after="100" w:afterAutospacing="1"/>
      <w:jc w:val="left"/>
    </w:pPr>
    <w:rPr>
      <w:rFonts w:ascii="Tahoma" w:eastAsia="Arial Unicode MS" w:hAnsi="Tahoma" w:cs="Tahoma"/>
      <w:color w:val="000000"/>
      <w:sz w:val="16"/>
      <w:szCs w:val="16"/>
      <w:lang w:val="en-GB"/>
    </w:rPr>
  </w:style>
  <w:style w:type="paragraph" w:customStyle="1" w:styleId="font8">
    <w:name w:val="font8"/>
    <w:basedOn w:val="Normal"/>
    <w:rsid w:val="006225FA"/>
    <w:pPr>
      <w:spacing w:before="100" w:beforeAutospacing="1" w:after="100" w:afterAutospacing="1"/>
      <w:jc w:val="left"/>
    </w:pPr>
    <w:rPr>
      <w:rFonts w:ascii="Tahoma" w:eastAsia="Arial Unicode MS" w:hAnsi="Tahoma" w:cs="Tahoma"/>
      <w:b/>
      <w:bCs/>
      <w:color w:val="000000"/>
      <w:sz w:val="18"/>
      <w:szCs w:val="18"/>
      <w:lang w:val="en-GB"/>
    </w:rPr>
  </w:style>
  <w:style w:type="paragraph" w:customStyle="1" w:styleId="xl24">
    <w:name w:val="xl24"/>
    <w:basedOn w:val="Normal"/>
    <w:rsid w:val="006225FA"/>
    <w:pPr>
      <w:pBdr>
        <w:left w:val="single" w:sz="4" w:space="0" w:color="auto"/>
      </w:pBdr>
      <w:spacing w:before="100" w:beforeAutospacing="1" w:after="100" w:afterAutospacing="1"/>
      <w:jc w:val="center"/>
    </w:pPr>
    <w:rPr>
      <w:rFonts w:ascii="Arial" w:eastAsia="Arial Unicode MS" w:hAnsi="Arial" w:cs="Arial"/>
      <w:sz w:val="24"/>
      <w:lang w:val="en-GB"/>
    </w:rPr>
  </w:style>
  <w:style w:type="paragraph" w:customStyle="1" w:styleId="xl25">
    <w:name w:val="xl25"/>
    <w:basedOn w:val="Normal"/>
    <w:rsid w:val="006225FA"/>
    <w:pPr>
      <w:pBdr>
        <w:left w:val="single" w:sz="4" w:space="0" w:color="auto"/>
        <w:right w:val="single" w:sz="4" w:space="0" w:color="auto"/>
      </w:pBdr>
      <w:spacing w:before="100" w:beforeAutospacing="1" w:after="100" w:afterAutospacing="1"/>
      <w:jc w:val="center"/>
    </w:pPr>
    <w:rPr>
      <w:rFonts w:ascii="Arial" w:eastAsia="Arial Unicode MS" w:hAnsi="Arial" w:cs="Arial"/>
      <w:sz w:val="24"/>
      <w:lang w:val="en-GB"/>
    </w:rPr>
  </w:style>
  <w:style w:type="paragraph" w:customStyle="1" w:styleId="xl26">
    <w:name w:val="xl26"/>
    <w:basedOn w:val="Normal"/>
    <w:rsid w:val="006225FA"/>
    <w:pPr>
      <w:pBdr>
        <w:top w:val="single" w:sz="8" w:space="0" w:color="auto"/>
        <w:left w:val="single" w:sz="8" w:space="0" w:color="auto"/>
      </w:pBdr>
      <w:spacing w:before="100" w:beforeAutospacing="1" w:after="100" w:afterAutospacing="1"/>
      <w:jc w:val="center"/>
    </w:pPr>
    <w:rPr>
      <w:rFonts w:ascii="Arial" w:eastAsia="Arial Unicode MS" w:hAnsi="Arial" w:cs="Arial"/>
      <w:sz w:val="24"/>
      <w:lang w:val="en-GB"/>
    </w:rPr>
  </w:style>
  <w:style w:type="paragraph" w:customStyle="1" w:styleId="xl27">
    <w:name w:val="xl27"/>
    <w:basedOn w:val="Normal"/>
    <w:rsid w:val="006225FA"/>
    <w:pPr>
      <w:pBdr>
        <w:top w:val="single" w:sz="8" w:space="0" w:color="auto"/>
        <w:left w:val="single" w:sz="4" w:space="0" w:color="auto"/>
      </w:pBdr>
      <w:spacing w:before="100" w:beforeAutospacing="1" w:after="100" w:afterAutospacing="1"/>
      <w:jc w:val="center"/>
    </w:pPr>
    <w:rPr>
      <w:rFonts w:ascii="Arial" w:eastAsia="Arial Unicode MS" w:hAnsi="Arial" w:cs="Arial"/>
      <w:sz w:val="24"/>
      <w:lang w:val="en-GB"/>
    </w:rPr>
  </w:style>
  <w:style w:type="paragraph" w:customStyle="1" w:styleId="xl28">
    <w:name w:val="xl28"/>
    <w:basedOn w:val="Normal"/>
    <w:rsid w:val="006225FA"/>
    <w:pPr>
      <w:pBdr>
        <w:left w:val="single" w:sz="8" w:space="0" w:color="auto"/>
      </w:pBdr>
      <w:spacing w:before="100" w:beforeAutospacing="1" w:after="100" w:afterAutospacing="1"/>
      <w:jc w:val="center"/>
    </w:pPr>
    <w:rPr>
      <w:rFonts w:ascii="Arial" w:eastAsia="Arial Unicode MS" w:hAnsi="Arial" w:cs="Arial"/>
      <w:sz w:val="24"/>
      <w:lang w:val="en-GB"/>
    </w:rPr>
  </w:style>
  <w:style w:type="paragraph" w:customStyle="1" w:styleId="xl29">
    <w:name w:val="xl29"/>
    <w:basedOn w:val="Normal"/>
    <w:rsid w:val="006225FA"/>
    <w:pPr>
      <w:pBdr>
        <w:left w:val="single" w:sz="4" w:space="0" w:color="auto"/>
        <w:right w:val="single" w:sz="8" w:space="0" w:color="auto"/>
      </w:pBdr>
      <w:spacing w:before="100" w:beforeAutospacing="1" w:after="100" w:afterAutospacing="1"/>
      <w:jc w:val="center"/>
    </w:pPr>
    <w:rPr>
      <w:rFonts w:ascii="Arial" w:eastAsia="Arial Unicode MS" w:hAnsi="Arial" w:cs="Arial"/>
      <w:sz w:val="24"/>
      <w:lang w:val="en-GB"/>
    </w:rPr>
  </w:style>
  <w:style w:type="paragraph" w:customStyle="1" w:styleId="xl30">
    <w:name w:val="xl30"/>
    <w:basedOn w:val="Normal"/>
    <w:rsid w:val="006225FA"/>
    <w:pPr>
      <w:pBdr>
        <w:top w:val="single" w:sz="8" w:space="0" w:color="auto"/>
        <w:left w:val="single" w:sz="4" w:space="0" w:color="auto"/>
        <w:right w:val="single" w:sz="4" w:space="0" w:color="auto"/>
      </w:pBdr>
      <w:spacing w:before="100" w:beforeAutospacing="1" w:after="100" w:afterAutospacing="1"/>
      <w:jc w:val="center"/>
    </w:pPr>
    <w:rPr>
      <w:rFonts w:ascii="Arial" w:eastAsia="Arial Unicode MS" w:hAnsi="Arial" w:cs="Arial"/>
      <w:sz w:val="24"/>
      <w:lang w:val="en-GB"/>
    </w:rPr>
  </w:style>
  <w:style w:type="paragraph" w:customStyle="1" w:styleId="xl31">
    <w:name w:val="xl31"/>
    <w:basedOn w:val="Normal"/>
    <w:rsid w:val="006225FA"/>
    <w:pPr>
      <w:pBdr>
        <w:left w:val="single" w:sz="4" w:space="0" w:color="auto"/>
        <w:bottom w:val="single" w:sz="8" w:space="0" w:color="auto"/>
        <w:right w:val="single" w:sz="8" w:space="0" w:color="auto"/>
      </w:pBdr>
      <w:spacing w:before="100" w:beforeAutospacing="1" w:after="100" w:afterAutospacing="1"/>
      <w:jc w:val="center"/>
    </w:pPr>
    <w:rPr>
      <w:rFonts w:ascii="Arial" w:eastAsia="Arial Unicode MS" w:hAnsi="Arial" w:cs="Arial"/>
      <w:sz w:val="24"/>
      <w:lang w:val="en-GB"/>
    </w:rPr>
  </w:style>
  <w:style w:type="paragraph" w:customStyle="1" w:styleId="xl32">
    <w:name w:val="xl32"/>
    <w:basedOn w:val="Normal"/>
    <w:rsid w:val="006225FA"/>
    <w:pPr>
      <w:pBdr>
        <w:left w:val="single" w:sz="8" w:space="0" w:color="auto"/>
        <w:bottom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33">
    <w:name w:val="xl33"/>
    <w:basedOn w:val="Normal"/>
    <w:rsid w:val="006225FA"/>
    <w:pPr>
      <w:pBdr>
        <w:top w:val="single" w:sz="8" w:space="0" w:color="auto"/>
        <w:bottom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34">
    <w:name w:val="xl34"/>
    <w:basedOn w:val="Normal"/>
    <w:rsid w:val="006225F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w:eastAsia="Arial Unicode MS" w:hAnsi="Arial" w:cs="Arial"/>
      <w:sz w:val="24"/>
      <w:lang w:val="en-GB"/>
    </w:rPr>
  </w:style>
  <w:style w:type="paragraph" w:customStyle="1" w:styleId="xl36">
    <w:name w:val="xl36"/>
    <w:basedOn w:val="Normal"/>
    <w:rsid w:val="006225FA"/>
    <w:pPr>
      <w:pBdr>
        <w:left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37">
    <w:name w:val="xl37"/>
    <w:basedOn w:val="Normal"/>
    <w:rsid w:val="006225FA"/>
    <w:pPr>
      <w:pBdr>
        <w:right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38">
    <w:name w:val="xl38"/>
    <w:basedOn w:val="Normal"/>
    <w:rsid w:val="006225FA"/>
    <w:pPr>
      <w:pBdr>
        <w:left w:val="single" w:sz="4" w:space="0" w:color="auto"/>
        <w:bottom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39">
    <w:name w:val="xl39"/>
    <w:basedOn w:val="Normal"/>
    <w:rsid w:val="006225FA"/>
    <w:pPr>
      <w:pBdr>
        <w:top w:val="single" w:sz="8" w:space="0" w:color="auto"/>
        <w:left w:val="single" w:sz="8" w:space="0" w:color="auto"/>
        <w:bottom w:val="single" w:sz="4"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40">
    <w:name w:val="xl40"/>
    <w:basedOn w:val="Normal"/>
    <w:rsid w:val="006225FA"/>
    <w:pPr>
      <w:pBdr>
        <w:top w:val="single" w:sz="8"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41">
    <w:name w:val="xl41"/>
    <w:basedOn w:val="Normal"/>
    <w:rsid w:val="006225FA"/>
    <w:pPr>
      <w:pBdr>
        <w:top w:val="single" w:sz="8" w:space="0" w:color="auto"/>
        <w:bottom w:val="single" w:sz="4"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42">
    <w:name w:val="xl42"/>
    <w:basedOn w:val="Normal"/>
    <w:rsid w:val="006225FA"/>
    <w:pPr>
      <w:pBdr>
        <w:top w:val="single" w:sz="8" w:space="0" w:color="auto"/>
        <w:bottom w:val="single" w:sz="4" w:space="0" w:color="auto"/>
        <w:right w:val="single" w:sz="8" w:space="0" w:color="auto"/>
      </w:pBdr>
      <w:spacing w:before="100" w:beforeAutospacing="1" w:after="100" w:afterAutospacing="1"/>
      <w:jc w:val="left"/>
    </w:pPr>
    <w:rPr>
      <w:rFonts w:ascii="Arial Unicode MS" w:eastAsia="Arial Unicode MS" w:hAnsi="Arial Unicode MS" w:cs="Arial Unicode MS"/>
      <w:sz w:val="24"/>
      <w:lang w:val="en-GB"/>
    </w:rPr>
  </w:style>
  <w:style w:type="paragraph" w:customStyle="1" w:styleId="xl43">
    <w:name w:val="xl43"/>
    <w:basedOn w:val="Normal"/>
    <w:rsid w:val="006225FA"/>
    <w:pPr>
      <w:pBdr>
        <w:left w:val="single" w:sz="8" w:space="0" w:color="auto"/>
        <w:bottom w:val="single" w:sz="8" w:space="0" w:color="auto"/>
        <w:right w:val="single" w:sz="4" w:space="0" w:color="auto"/>
      </w:pBdr>
      <w:spacing w:before="100" w:beforeAutospacing="1" w:after="100" w:afterAutospacing="1"/>
      <w:jc w:val="left"/>
    </w:pPr>
    <w:rPr>
      <w:rFonts w:ascii="Arial" w:eastAsia="Arial Unicode MS" w:hAnsi="Arial" w:cs="Arial"/>
      <w:sz w:val="24"/>
      <w:lang w:val="en-GB"/>
    </w:rPr>
  </w:style>
  <w:style w:type="paragraph" w:customStyle="1" w:styleId="xl44">
    <w:name w:val="xl44"/>
    <w:basedOn w:val="Normal"/>
    <w:rsid w:val="006225FA"/>
    <w:pPr>
      <w:pBdr>
        <w:left w:val="single" w:sz="4" w:space="0" w:color="auto"/>
        <w:bottom w:val="single" w:sz="8" w:space="0" w:color="auto"/>
        <w:right w:val="single" w:sz="4" w:space="0" w:color="auto"/>
      </w:pBdr>
      <w:spacing w:before="100" w:beforeAutospacing="1" w:after="100" w:afterAutospacing="1"/>
      <w:jc w:val="center"/>
    </w:pPr>
    <w:rPr>
      <w:rFonts w:ascii="Arial" w:eastAsia="Arial Unicode MS" w:hAnsi="Arial" w:cs="Arial"/>
      <w:sz w:val="24"/>
      <w:lang w:val="en-GB"/>
    </w:rPr>
  </w:style>
  <w:style w:type="paragraph" w:customStyle="1" w:styleId="xl45">
    <w:name w:val="xl45"/>
    <w:basedOn w:val="Normal"/>
    <w:rsid w:val="006225FA"/>
    <w:pPr>
      <w:pBdr>
        <w:left w:val="single" w:sz="4" w:space="0" w:color="auto"/>
        <w:bottom w:val="single" w:sz="8" w:space="0" w:color="auto"/>
        <w:right w:val="single" w:sz="4" w:space="0" w:color="auto"/>
      </w:pBdr>
      <w:spacing w:before="100" w:beforeAutospacing="1" w:after="100" w:afterAutospacing="1"/>
      <w:jc w:val="center"/>
    </w:pPr>
    <w:rPr>
      <w:rFonts w:ascii="Arial" w:eastAsia="Arial Unicode MS" w:hAnsi="Arial" w:cs="Arial"/>
      <w:sz w:val="24"/>
      <w:lang w:val="en-GB"/>
    </w:rPr>
  </w:style>
  <w:style w:type="paragraph" w:customStyle="1" w:styleId="xl46">
    <w:name w:val="xl46"/>
    <w:basedOn w:val="Normal"/>
    <w:rsid w:val="006225FA"/>
    <w:pPr>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w:eastAsia="Arial Unicode MS" w:hAnsi="Arial" w:cs="Arial"/>
      <w:sz w:val="24"/>
      <w:lang w:val="en-GB"/>
    </w:rPr>
  </w:style>
  <w:style w:type="paragraph" w:customStyle="1" w:styleId="xl47">
    <w:name w:val="xl47"/>
    <w:basedOn w:val="Normal"/>
    <w:rsid w:val="006225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24"/>
      <w:lang w:val="en-GB"/>
    </w:rPr>
  </w:style>
  <w:style w:type="paragraph" w:customStyle="1" w:styleId="xl48">
    <w:name w:val="xl48"/>
    <w:basedOn w:val="Normal"/>
    <w:rsid w:val="006225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24"/>
      <w:lang w:val="en-GB"/>
    </w:rPr>
  </w:style>
  <w:style w:type="paragraph" w:customStyle="1" w:styleId="xl49">
    <w:name w:val="xl49"/>
    <w:basedOn w:val="Normal"/>
    <w:rsid w:val="006225FA"/>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eastAsia="Arial Unicode MS" w:hAnsi="Arial" w:cs="Arial"/>
      <w:sz w:val="24"/>
      <w:lang w:val="en-GB"/>
    </w:rPr>
  </w:style>
  <w:style w:type="paragraph" w:customStyle="1" w:styleId="xl50">
    <w:name w:val="xl50"/>
    <w:basedOn w:val="Normal"/>
    <w:rsid w:val="006225FA"/>
    <w:pPr>
      <w:spacing w:before="100" w:beforeAutospacing="1" w:after="100" w:afterAutospacing="1"/>
      <w:jc w:val="left"/>
    </w:pPr>
    <w:rPr>
      <w:rFonts w:ascii="UniversalMath1 BT" w:eastAsia="Arial Unicode MS" w:hAnsi="UniversalMath1 BT" w:cs="Arial Unicode MS"/>
      <w:sz w:val="24"/>
      <w:lang w:val="en-GB"/>
    </w:rPr>
  </w:style>
  <w:style w:type="paragraph" w:customStyle="1" w:styleId="xl52">
    <w:name w:val="xl52"/>
    <w:basedOn w:val="Normal"/>
    <w:rsid w:val="006225FA"/>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24"/>
      <w:lang w:val="en-GB"/>
    </w:rPr>
  </w:style>
  <w:style w:type="paragraph" w:customStyle="1" w:styleId="xl53">
    <w:name w:val="xl53"/>
    <w:basedOn w:val="Normal"/>
    <w:rsid w:val="006225FA"/>
    <w:pPr>
      <w:pBdr>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sz w:val="24"/>
      <w:lang w:val="en-GB"/>
    </w:rPr>
  </w:style>
  <w:style w:type="paragraph" w:customStyle="1" w:styleId="xl54">
    <w:name w:val="xl54"/>
    <w:basedOn w:val="Normal"/>
    <w:rsid w:val="006225FA"/>
    <w:pPr>
      <w:pBdr>
        <w:left w:val="single" w:sz="4" w:space="0" w:color="auto"/>
        <w:bottom w:val="single" w:sz="4" w:space="0" w:color="auto"/>
        <w:right w:val="single" w:sz="8" w:space="0" w:color="auto"/>
      </w:pBdr>
      <w:spacing w:before="100" w:beforeAutospacing="1" w:after="100" w:afterAutospacing="1"/>
      <w:jc w:val="center"/>
    </w:pPr>
    <w:rPr>
      <w:rFonts w:ascii="Arial" w:eastAsia="Arial Unicode MS" w:hAnsi="Arial" w:cs="Arial"/>
      <w:sz w:val="24"/>
      <w:lang w:val="en-GB"/>
    </w:rPr>
  </w:style>
  <w:style w:type="paragraph" w:customStyle="1" w:styleId="xl55">
    <w:name w:val="xl55"/>
    <w:basedOn w:val="Normal"/>
    <w:rsid w:val="006225FA"/>
    <w:pPr>
      <w:pBdr>
        <w:left w:val="single" w:sz="8" w:space="0" w:color="auto"/>
        <w:bottom w:val="single" w:sz="4" w:space="0" w:color="auto"/>
      </w:pBdr>
      <w:spacing w:before="100" w:beforeAutospacing="1" w:after="100" w:afterAutospacing="1"/>
      <w:jc w:val="left"/>
    </w:pPr>
    <w:rPr>
      <w:rFonts w:ascii="Arial" w:eastAsia="Arial Unicode MS" w:hAnsi="Arial" w:cs="Arial"/>
      <w:sz w:val="24"/>
      <w:lang w:val="en-GB"/>
    </w:rPr>
  </w:style>
  <w:style w:type="paragraph" w:styleId="BodyTextIndent2">
    <w:name w:val="Body Text Indent 2"/>
    <w:basedOn w:val="Normal"/>
    <w:rsid w:val="004B72DA"/>
    <w:rPr>
      <w:rFonts w:ascii="Arial Narrow" w:hAnsi="Arial Narrow"/>
      <w:lang w:val="en-GB"/>
    </w:rPr>
  </w:style>
  <w:style w:type="paragraph" w:customStyle="1" w:styleId="To">
    <w:name w:val="To"/>
    <w:basedOn w:val="Normal"/>
    <w:rsid w:val="006225FA"/>
    <w:pPr>
      <w:overflowPunct w:val="0"/>
      <w:autoSpaceDE w:val="0"/>
      <w:autoSpaceDN w:val="0"/>
      <w:adjustRightInd w:val="0"/>
      <w:jc w:val="left"/>
      <w:textAlignment w:val="baseline"/>
    </w:pPr>
    <w:rPr>
      <w:rFonts w:ascii="Arial" w:hAnsi="Arial"/>
      <w:sz w:val="36"/>
      <w:szCs w:val="20"/>
      <w:lang w:val="en-US"/>
    </w:rPr>
  </w:style>
  <w:style w:type="paragraph" w:customStyle="1" w:styleId="SlogNaslov1LevoZa6pt">
    <w:name w:val="Slog Naslov 1 + Levo Za:  6 pt"/>
    <w:basedOn w:val="Heading1"/>
    <w:rsid w:val="006852A3"/>
    <w:pPr>
      <w:numPr>
        <w:numId w:val="1"/>
      </w:numPr>
      <w:spacing w:after="120"/>
      <w:jc w:val="left"/>
    </w:pPr>
    <w:rPr>
      <w:rFonts w:cs="Times New Roman"/>
      <w:i/>
    </w:rPr>
  </w:style>
  <w:style w:type="paragraph" w:customStyle="1" w:styleId="SlogKazalovsebine1Levo1cmVisee2cm">
    <w:name w:val="Slog Kazalo vsebine 1 + Levo:  1 cm Viseče:  2 cm"/>
    <w:basedOn w:val="TOC1"/>
    <w:rsid w:val="00C556E2"/>
    <w:rPr>
      <w:bCs/>
      <w:iCs/>
    </w:rPr>
  </w:style>
  <w:style w:type="paragraph" w:customStyle="1" w:styleId="SlogPopisLevo1cmVisee025cmDesno825cm">
    <w:name w:val="Slog Popis + Levo:  1 cm Viseče:  025 cm Desno:  825 cm"/>
    <w:basedOn w:val="Popis"/>
    <w:rsid w:val="0015320F"/>
    <w:pPr>
      <w:ind w:left="709" w:right="4675" w:hanging="142"/>
    </w:pPr>
  </w:style>
  <w:style w:type="character" w:customStyle="1" w:styleId="Odstavek1Znak">
    <w:name w:val="Odstavek 1 Znak"/>
    <w:link w:val="Odstavek1"/>
    <w:rsid w:val="00E516B3"/>
    <w:rPr>
      <w:rFonts w:ascii="Comic Sans MS" w:hAnsi="Comic Sans MS"/>
      <w:sz w:val="18"/>
      <w:lang w:val="sl-SI" w:eastAsia="en-US" w:bidi="ar-SA"/>
    </w:rPr>
  </w:style>
  <w:style w:type="character" w:customStyle="1" w:styleId="Odstavek2Znak">
    <w:name w:val="Odstavek 2 Znak"/>
    <w:basedOn w:val="Odstavek1Znak"/>
    <w:link w:val="Odstavek2"/>
    <w:rsid w:val="00EA2CD6"/>
    <w:rPr>
      <w:rFonts w:ascii="Comic Sans MS" w:hAnsi="Comic Sans MS"/>
      <w:sz w:val="18"/>
      <w:lang w:val="sl-SI" w:eastAsia="en-US" w:bidi="ar-SA"/>
    </w:rPr>
  </w:style>
  <w:style w:type="paragraph" w:customStyle="1" w:styleId="SlogPopisLevo1cmVisee025cmDesno825cm1">
    <w:name w:val="Slog Popis + Levo:  1 cm Viseče:  025 cm Desno:  825 cm1"/>
    <w:basedOn w:val="Popis"/>
    <w:rsid w:val="00EA2CD6"/>
    <w:pPr>
      <w:ind w:left="1134"/>
    </w:pPr>
  </w:style>
  <w:style w:type="character" w:customStyle="1" w:styleId="SlogArialKrepko">
    <w:name w:val="Slog Arial Krepko"/>
    <w:rsid w:val="0032711B"/>
    <w:rPr>
      <w:rFonts w:ascii="Arial" w:hAnsi="Arial"/>
      <w:b/>
      <w:bCs/>
      <w:i w:val="0"/>
    </w:rPr>
  </w:style>
  <w:style w:type="paragraph" w:customStyle="1" w:styleId="Default">
    <w:name w:val="Default"/>
    <w:rsid w:val="0032711B"/>
    <w:pPr>
      <w:widowControl w:val="0"/>
      <w:autoSpaceDE w:val="0"/>
      <w:autoSpaceDN w:val="0"/>
      <w:adjustRightInd w:val="0"/>
    </w:pPr>
    <w:rPr>
      <w:rFonts w:ascii="Calibri" w:hAnsi="Calibri" w:cs="Arial"/>
      <w:color w:val="000000"/>
      <w:sz w:val="22"/>
      <w:szCs w:val="24"/>
      <w:lang w:val="sl-SI" w:eastAsia="sl-SI"/>
    </w:rPr>
  </w:style>
  <w:style w:type="paragraph" w:customStyle="1" w:styleId="CM85">
    <w:name w:val="CM85"/>
    <w:basedOn w:val="Default"/>
    <w:next w:val="Default"/>
    <w:rsid w:val="00C74D45"/>
    <w:pPr>
      <w:spacing w:after="325"/>
    </w:pPr>
    <w:rPr>
      <w:color w:val="auto"/>
    </w:rPr>
  </w:style>
  <w:style w:type="paragraph" w:customStyle="1" w:styleId="CM78">
    <w:name w:val="CM78"/>
    <w:basedOn w:val="Default"/>
    <w:next w:val="Default"/>
    <w:rsid w:val="00C74D45"/>
    <w:pPr>
      <w:spacing w:after="580"/>
    </w:pPr>
    <w:rPr>
      <w:color w:val="auto"/>
    </w:rPr>
  </w:style>
  <w:style w:type="paragraph" w:customStyle="1" w:styleId="CM81">
    <w:name w:val="CM81"/>
    <w:basedOn w:val="Default"/>
    <w:next w:val="Default"/>
    <w:rsid w:val="00C74D45"/>
    <w:pPr>
      <w:spacing w:after="650"/>
    </w:pPr>
    <w:rPr>
      <w:color w:val="auto"/>
    </w:rPr>
  </w:style>
  <w:style w:type="paragraph" w:customStyle="1" w:styleId="CM82">
    <w:name w:val="CM82"/>
    <w:basedOn w:val="Default"/>
    <w:next w:val="Default"/>
    <w:rsid w:val="00C74D45"/>
    <w:pPr>
      <w:spacing w:after="995"/>
    </w:pPr>
    <w:rPr>
      <w:color w:val="auto"/>
    </w:rPr>
  </w:style>
  <w:style w:type="paragraph" w:customStyle="1" w:styleId="CM75">
    <w:name w:val="CM75"/>
    <w:basedOn w:val="Default"/>
    <w:next w:val="Default"/>
    <w:rsid w:val="00C74D45"/>
    <w:pPr>
      <w:spacing w:after="255"/>
    </w:pPr>
    <w:rPr>
      <w:color w:val="auto"/>
    </w:rPr>
  </w:style>
  <w:style w:type="paragraph" w:customStyle="1" w:styleId="CM76">
    <w:name w:val="CM76"/>
    <w:basedOn w:val="Default"/>
    <w:next w:val="Default"/>
    <w:rsid w:val="00C74D45"/>
    <w:pPr>
      <w:spacing w:after="508"/>
    </w:pPr>
    <w:rPr>
      <w:color w:val="auto"/>
    </w:rPr>
  </w:style>
  <w:style w:type="paragraph" w:customStyle="1" w:styleId="CM28">
    <w:name w:val="CM28"/>
    <w:basedOn w:val="Default"/>
    <w:next w:val="Default"/>
    <w:rsid w:val="00C74D45"/>
    <w:pPr>
      <w:spacing w:line="213" w:lineRule="atLeast"/>
    </w:pPr>
    <w:rPr>
      <w:color w:val="auto"/>
    </w:rPr>
  </w:style>
  <w:style w:type="paragraph" w:customStyle="1" w:styleId="CM86">
    <w:name w:val="CM86"/>
    <w:basedOn w:val="Default"/>
    <w:next w:val="Default"/>
    <w:rsid w:val="00C74D45"/>
    <w:pPr>
      <w:spacing w:after="408"/>
    </w:pPr>
    <w:rPr>
      <w:color w:val="auto"/>
    </w:rPr>
  </w:style>
  <w:style w:type="paragraph" w:customStyle="1" w:styleId="CM92">
    <w:name w:val="CM92"/>
    <w:basedOn w:val="Default"/>
    <w:next w:val="Default"/>
    <w:rsid w:val="00C74D45"/>
    <w:pPr>
      <w:spacing w:after="328"/>
    </w:pPr>
    <w:rPr>
      <w:color w:val="auto"/>
    </w:rPr>
  </w:style>
  <w:style w:type="paragraph" w:styleId="PlainText">
    <w:name w:val="Plain Text"/>
    <w:basedOn w:val="Normal"/>
    <w:rsid w:val="008E45FA"/>
    <w:pPr>
      <w:jc w:val="left"/>
    </w:pPr>
    <w:rPr>
      <w:rFonts w:ascii="Courier New" w:hAnsi="Courier New"/>
      <w:szCs w:val="20"/>
      <w:lang w:eastAsia="sl-SI"/>
    </w:rPr>
  </w:style>
  <w:style w:type="character" w:customStyle="1" w:styleId="Komentar-sklic1">
    <w:name w:val="Komentar - sklic1"/>
    <w:rsid w:val="00366F9A"/>
    <w:rPr>
      <w:sz w:val="16"/>
      <w:szCs w:val="16"/>
    </w:rPr>
  </w:style>
  <w:style w:type="paragraph" w:customStyle="1" w:styleId="CharChar1ZnakZnak1">
    <w:name w:val="Char Char1 Znak Znak1"/>
    <w:basedOn w:val="Normal"/>
    <w:rsid w:val="0032711B"/>
    <w:pPr>
      <w:jc w:val="left"/>
    </w:pPr>
    <w:rPr>
      <w:sz w:val="22"/>
      <w:lang w:val="pl-PL" w:eastAsia="pl-PL"/>
    </w:rPr>
  </w:style>
  <w:style w:type="character" w:customStyle="1" w:styleId="FooterChar">
    <w:name w:val="Footer Char"/>
    <w:link w:val="Footer"/>
    <w:uiPriority w:val="99"/>
    <w:rsid w:val="0032711B"/>
    <w:rPr>
      <w:rFonts w:ascii="Calibri" w:hAnsi="Calibri"/>
      <w:sz w:val="16"/>
      <w:szCs w:val="24"/>
    </w:rPr>
  </w:style>
  <w:style w:type="paragraph" w:styleId="ListParagraph">
    <w:name w:val="List Paragraph"/>
    <w:basedOn w:val="Normal"/>
    <w:uiPriority w:val="34"/>
    <w:qFormat/>
    <w:rsid w:val="00394C27"/>
    <w:pPr>
      <w:ind w:left="708"/>
    </w:pPr>
  </w:style>
  <w:style w:type="character" w:customStyle="1" w:styleId="Heading2Char">
    <w:name w:val="Heading 2 Char"/>
    <w:link w:val="Heading2"/>
    <w:rsid w:val="004B72DA"/>
    <w:rPr>
      <w:rFonts w:ascii="Arial Narrow" w:hAnsi="Arial Narrow"/>
      <w:bCs/>
      <w:iCs/>
      <w:sz w:val="28"/>
      <w:szCs w:val="28"/>
      <w:lang w:val="sl-SI"/>
    </w:rPr>
  </w:style>
  <w:style w:type="paragraph" w:styleId="BodyTextIndent">
    <w:name w:val="Body Text Indent"/>
    <w:basedOn w:val="Normal"/>
    <w:link w:val="BodyTextIndentChar"/>
    <w:semiHidden/>
    <w:rsid w:val="004B72DA"/>
    <w:pPr>
      <w:tabs>
        <w:tab w:val="left" w:pos="357"/>
      </w:tabs>
      <w:ind w:left="709"/>
    </w:pPr>
    <w:rPr>
      <w:rFonts w:ascii="Arial Narrow" w:hAnsi="Arial Narrow"/>
      <w:sz w:val="22"/>
      <w:szCs w:val="20"/>
    </w:rPr>
  </w:style>
  <w:style w:type="character" w:customStyle="1" w:styleId="BodyTextIndentChar">
    <w:name w:val="Body Text Indent Char"/>
    <w:link w:val="BodyTextIndent"/>
    <w:semiHidden/>
    <w:rsid w:val="004B72DA"/>
    <w:rPr>
      <w:rFonts w:ascii="Arial Narrow" w:hAnsi="Arial Narrow"/>
      <w:sz w:val="22"/>
      <w:lang w:val="sl-SI"/>
    </w:rPr>
  </w:style>
  <w:style w:type="paragraph" w:styleId="TOC3">
    <w:name w:val="toc 3"/>
    <w:basedOn w:val="Normal"/>
    <w:next w:val="Normal"/>
    <w:autoRedefine/>
    <w:semiHidden/>
    <w:rsid w:val="00F4598D"/>
    <w:pPr>
      <w:ind w:left="400"/>
      <w:jc w:val="left"/>
    </w:pPr>
    <w:rPr>
      <w:rFonts w:ascii="Times New Roman" w:hAnsi="Times New Roman"/>
      <w:szCs w:val="20"/>
      <w:lang w:eastAsia="sl-SI"/>
    </w:rPr>
  </w:style>
  <w:style w:type="paragraph" w:styleId="TOC4">
    <w:name w:val="toc 4"/>
    <w:basedOn w:val="Normal"/>
    <w:next w:val="Normal"/>
    <w:autoRedefine/>
    <w:semiHidden/>
    <w:rsid w:val="00F4598D"/>
    <w:pPr>
      <w:ind w:left="600"/>
      <w:jc w:val="left"/>
    </w:pPr>
    <w:rPr>
      <w:rFonts w:ascii="Times New Roman" w:hAnsi="Times New Roman"/>
      <w:szCs w:val="20"/>
      <w:lang w:eastAsia="sl-SI"/>
    </w:rPr>
  </w:style>
  <w:style w:type="paragraph" w:styleId="TOC9">
    <w:name w:val="toc 9"/>
    <w:basedOn w:val="Normal"/>
    <w:next w:val="Normal"/>
    <w:autoRedefine/>
    <w:semiHidden/>
    <w:rsid w:val="00F4598D"/>
    <w:pPr>
      <w:ind w:left="1600"/>
      <w:jc w:val="left"/>
    </w:pPr>
    <w:rPr>
      <w:rFonts w:ascii="Times New Roman" w:hAnsi="Times New Roman"/>
      <w:szCs w:val="20"/>
      <w:lang w:eastAsia="sl-SI"/>
    </w:rPr>
  </w:style>
  <w:style w:type="paragraph" w:styleId="Index1">
    <w:name w:val="index 1"/>
    <w:basedOn w:val="Normal"/>
    <w:next w:val="Normal"/>
    <w:autoRedefine/>
    <w:semiHidden/>
    <w:rsid w:val="00F4598D"/>
    <w:pPr>
      <w:ind w:left="200" w:hanging="200"/>
      <w:jc w:val="left"/>
    </w:pPr>
    <w:rPr>
      <w:rFonts w:ascii="Times New Roman" w:hAnsi="Times New Roman"/>
      <w:szCs w:val="20"/>
      <w:lang w:eastAsia="sl-SI"/>
    </w:rPr>
  </w:style>
  <w:style w:type="paragraph" w:styleId="Index2">
    <w:name w:val="index 2"/>
    <w:basedOn w:val="Normal"/>
    <w:next w:val="Normal"/>
    <w:autoRedefine/>
    <w:semiHidden/>
    <w:rsid w:val="00F4598D"/>
    <w:pPr>
      <w:ind w:left="400" w:hanging="200"/>
      <w:jc w:val="left"/>
    </w:pPr>
    <w:rPr>
      <w:rFonts w:ascii="Times New Roman" w:hAnsi="Times New Roman"/>
      <w:szCs w:val="20"/>
      <w:lang w:eastAsia="sl-SI"/>
    </w:rPr>
  </w:style>
  <w:style w:type="paragraph" w:styleId="Index3">
    <w:name w:val="index 3"/>
    <w:basedOn w:val="Normal"/>
    <w:next w:val="Normal"/>
    <w:autoRedefine/>
    <w:semiHidden/>
    <w:rsid w:val="00F4598D"/>
    <w:pPr>
      <w:ind w:left="600" w:hanging="200"/>
      <w:jc w:val="left"/>
    </w:pPr>
    <w:rPr>
      <w:rFonts w:ascii="Times New Roman" w:hAnsi="Times New Roman"/>
      <w:szCs w:val="20"/>
      <w:lang w:eastAsia="sl-SI"/>
    </w:rPr>
  </w:style>
  <w:style w:type="paragraph" w:styleId="Index4">
    <w:name w:val="index 4"/>
    <w:basedOn w:val="Normal"/>
    <w:next w:val="Normal"/>
    <w:autoRedefine/>
    <w:semiHidden/>
    <w:rsid w:val="00F4598D"/>
    <w:pPr>
      <w:ind w:left="800" w:hanging="200"/>
      <w:jc w:val="left"/>
    </w:pPr>
    <w:rPr>
      <w:rFonts w:ascii="Times New Roman" w:hAnsi="Times New Roman"/>
      <w:szCs w:val="20"/>
      <w:lang w:eastAsia="sl-SI"/>
    </w:rPr>
  </w:style>
  <w:style w:type="paragraph" w:styleId="Index5">
    <w:name w:val="index 5"/>
    <w:basedOn w:val="Normal"/>
    <w:next w:val="Normal"/>
    <w:autoRedefine/>
    <w:semiHidden/>
    <w:rsid w:val="00F4598D"/>
    <w:pPr>
      <w:ind w:left="1000" w:hanging="200"/>
      <w:jc w:val="left"/>
    </w:pPr>
    <w:rPr>
      <w:rFonts w:ascii="Times New Roman" w:hAnsi="Times New Roman"/>
      <w:szCs w:val="20"/>
      <w:lang w:eastAsia="sl-SI"/>
    </w:rPr>
  </w:style>
  <w:style w:type="paragraph" w:styleId="Index6">
    <w:name w:val="index 6"/>
    <w:basedOn w:val="Normal"/>
    <w:next w:val="Normal"/>
    <w:autoRedefine/>
    <w:semiHidden/>
    <w:rsid w:val="00F4598D"/>
    <w:pPr>
      <w:ind w:left="1200" w:hanging="200"/>
      <w:jc w:val="left"/>
    </w:pPr>
    <w:rPr>
      <w:rFonts w:ascii="Times New Roman" w:hAnsi="Times New Roman"/>
      <w:szCs w:val="20"/>
      <w:lang w:eastAsia="sl-SI"/>
    </w:rPr>
  </w:style>
  <w:style w:type="paragraph" w:styleId="Index7">
    <w:name w:val="index 7"/>
    <w:basedOn w:val="Normal"/>
    <w:next w:val="Normal"/>
    <w:autoRedefine/>
    <w:semiHidden/>
    <w:rsid w:val="00F4598D"/>
    <w:pPr>
      <w:ind w:left="1400" w:hanging="200"/>
      <w:jc w:val="left"/>
    </w:pPr>
    <w:rPr>
      <w:rFonts w:ascii="Times New Roman" w:hAnsi="Times New Roman"/>
      <w:szCs w:val="20"/>
      <w:lang w:eastAsia="sl-SI"/>
    </w:rPr>
  </w:style>
  <w:style w:type="paragraph" w:styleId="Index8">
    <w:name w:val="index 8"/>
    <w:basedOn w:val="Normal"/>
    <w:next w:val="Normal"/>
    <w:autoRedefine/>
    <w:semiHidden/>
    <w:rsid w:val="00F4598D"/>
    <w:pPr>
      <w:ind w:left="1600" w:hanging="200"/>
      <w:jc w:val="left"/>
    </w:pPr>
    <w:rPr>
      <w:rFonts w:ascii="Times New Roman" w:hAnsi="Times New Roman"/>
      <w:szCs w:val="20"/>
      <w:lang w:eastAsia="sl-SI"/>
    </w:rPr>
  </w:style>
  <w:style w:type="paragraph" w:styleId="Index9">
    <w:name w:val="index 9"/>
    <w:basedOn w:val="Normal"/>
    <w:next w:val="Normal"/>
    <w:autoRedefine/>
    <w:semiHidden/>
    <w:rsid w:val="00F4598D"/>
    <w:pPr>
      <w:ind w:left="1800" w:hanging="200"/>
      <w:jc w:val="left"/>
    </w:pPr>
    <w:rPr>
      <w:rFonts w:ascii="Times New Roman" w:hAnsi="Times New Roman"/>
      <w:szCs w:val="20"/>
      <w:lang w:eastAsia="sl-SI"/>
    </w:rPr>
  </w:style>
  <w:style w:type="paragraph" w:styleId="IndexHeading">
    <w:name w:val="index heading"/>
    <w:basedOn w:val="Normal"/>
    <w:next w:val="Index1"/>
    <w:semiHidden/>
    <w:rsid w:val="00F4598D"/>
    <w:pPr>
      <w:jc w:val="left"/>
    </w:pPr>
    <w:rPr>
      <w:rFonts w:ascii="Times New Roman" w:hAnsi="Times New Roman"/>
      <w:szCs w:val="20"/>
      <w:lang w:eastAsia="sl-SI"/>
    </w:rPr>
  </w:style>
  <w:style w:type="table" w:styleId="TableGrid">
    <w:name w:val="Table Grid"/>
    <w:basedOn w:val="TableNormal"/>
    <w:uiPriority w:val="59"/>
    <w:rsid w:val="00F4598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M90">
    <w:name w:val="CM90"/>
    <w:basedOn w:val="Normal"/>
    <w:next w:val="Normal"/>
    <w:rsid w:val="00F4598D"/>
    <w:pPr>
      <w:widowControl w:val="0"/>
      <w:autoSpaceDE w:val="0"/>
      <w:autoSpaceDN w:val="0"/>
      <w:adjustRightInd w:val="0"/>
      <w:spacing w:after="257"/>
      <w:jc w:val="left"/>
    </w:pPr>
    <w:rPr>
      <w:rFonts w:ascii="Arial" w:hAnsi="Arial"/>
      <w:sz w:val="24"/>
      <w:lang w:eastAsia="sl-SI"/>
    </w:rPr>
  </w:style>
  <w:style w:type="character" w:customStyle="1" w:styleId="BalloonTextChar">
    <w:name w:val="Balloon Text Char"/>
    <w:link w:val="BalloonText"/>
    <w:uiPriority w:val="99"/>
    <w:semiHidden/>
    <w:rsid w:val="00F4598D"/>
    <w:rPr>
      <w:rFonts w:ascii="Tahoma" w:hAnsi="Tahoma" w:cs="Tahoma"/>
      <w:sz w:val="16"/>
      <w:szCs w:val="16"/>
      <w:lang w:eastAsia="en-US"/>
    </w:rPr>
  </w:style>
  <w:style w:type="character" w:customStyle="1" w:styleId="Heading4Char">
    <w:name w:val="Heading 4 Char"/>
    <w:basedOn w:val="DefaultParagraphFont"/>
    <w:link w:val="Heading4"/>
    <w:rsid w:val="004B72DA"/>
    <w:rPr>
      <w:rFonts w:ascii="Arial Narrow" w:hAnsi="Arial Narrow"/>
      <w:bCs/>
      <w:sz w:val="22"/>
      <w:szCs w:val="28"/>
      <w:lang w:val="sl-SI"/>
    </w:rPr>
  </w:style>
  <w:style w:type="paragraph" w:customStyle="1" w:styleId="NormalArial">
    <w:name w:val="Normal + Arial"/>
    <w:basedOn w:val="BodyText2"/>
    <w:rsid w:val="002A3166"/>
    <w:pPr>
      <w:tabs>
        <w:tab w:val="left" w:pos="0"/>
      </w:tabs>
    </w:pPr>
    <w:rPr>
      <w:rFonts w:ascii="Arial" w:hAnsi="Arial" w:cs="Arial"/>
      <w:sz w:val="22"/>
      <w:szCs w:val="22"/>
    </w:rPr>
  </w:style>
  <w:style w:type="numbering" w:customStyle="1" w:styleId="CurrentList1">
    <w:name w:val="Current List1"/>
    <w:uiPriority w:val="99"/>
    <w:rsid w:val="00111F77"/>
    <w:pPr>
      <w:numPr>
        <w:numId w:val="22"/>
      </w:numPr>
    </w:pPr>
  </w:style>
  <w:style w:type="numbering" w:customStyle="1" w:styleId="CurrentList2">
    <w:name w:val="Current List2"/>
    <w:uiPriority w:val="99"/>
    <w:rsid w:val="005337CA"/>
    <w:pPr>
      <w:numPr>
        <w:numId w:val="50"/>
      </w:numPr>
    </w:pPr>
  </w:style>
  <w:style w:type="numbering" w:customStyle="1" w:styleId="CurrentList3">
    <w:name w:val="Current List3"/>
    <w:uiPriority w:val="99"/>
    <w:rsid w:val="00082D5A"/>
    <w:pPr>
      <w:numPr>
        <w:numId w:val="52"/>
      </w:numPr>
    </w:pPr>
  </w:style>
  <w:style w:type="numbering" w:customStyle="1" w:styleId="CurrentList4">
    <w:name w:val="Current List4"/>
    <w:uiPriority w:val="99"/>
    <w:rsid w:val="00082D5A"/>
    <w:pPr>
      <w:numPr>
        <w:numId w:val="54"/>
      </w:numPr>
    </w:pPr>
  </w:style>
  <w:style w:type="numbering" w:customStyle="1" w:styleId="CurrentList5">
    <w:name w:val="Current List5"/>
    <w:uiPriority w:val="99"/>
    <w:rsid w:val="00973A9E"/>
    <w:pPr>
      <w:numPr>
        <w:numId w:val="79"/>
      </w:numPr>
    </w:pPr>
  </w:style>
  <w:style w:type="numbering" w:customStyle="1" w:styleId="CurrentList6">
    <w:name w:val="Current List6"/>
    <w:uiPriority w:val="99"/>
    <w:rsid w:val="00A13C8E"/>
    <w:pPr>
      <w:numPr>
        <w:numId w:val="95"/>
      </w:numPr>
    </w:pPr>
  </w:style>
  <w:style w:type="numbering" w:customStyle="1" w:styleId="CurrentList7">
    <w:name w:val="Current List7"/>
    <w:uiPriority w:val="99"/>
    <w:rsid w:val="00A13C8E"/>
    <w:pPr>
      <w:numPr>
        <w:numId w:val="9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650472">
      <w:bodyDiv w:val="1"/>
      <w:marLeft w:val="0"/>
      <w:marRight w:val="0"/>
      <w:marTop w:val="0"/>
      <w:marBottom w:val="0"/>
      <w:divBdr>
        <w:top w:val="none" w:sz="0" w:space="0" w:color="auto"/>
        <w:left w:val="none" w:sz="0" w:space="0" w:color="auto"/>
        <w:bottom w:val="none" w:sz="0" w:space="0" w:color="auto"/>
        <w:right w:val="none" w:sz="0" w:space="0" w:color="auto"/>
      </w:divBdr>
    </w:div>
    <w:div w:id="159273973">
      <w:bodyDiv w:val="1"/>
      <w:marLeft w:val="0"/>
      <w:marRight w:val="0"/>
      <w:marTop w:val="0"/>
      <w:marBottom w:val="0"/>
      <w:divBdr>
        <w:top w:val="none" w:sz="0" w:space="0" w:color="auto"/>
        <w:left w:val="none" w:sz="0" w:space="0" w:color="auto"/>
        <w:bottom w:val="none" w:sz="0" w:space="0" w:color="auto"/>
        <w:right w:val="none" w:sz="0" w:space="0" w:color="auto"/>
      </w:divBdr>
    </w:div>
    <w:div w:id="212621709">
      <w:bodyDiv w:val="1"/>
      <w:marLeft w:val="0"/>
      <w:marRight w:val="0"/>
      <w:marTop w:val="0"/>
      <w:marBottom w:val="0"/>
      <w:divBdr>
        <w:top w:val="none" w:sz="0" w:space="0" w:color="auto"/>
        <w:left w:val="none" w:sz="0" w:space="0" w:color="auto"/>
        <w:bottom w:val="none" w:sz="0" w:space="0" w:color="auto"/>
        <w:right w:val="none" w:sz="0" w:space="0" w:color="auto"/>
      </w:divBdr>
    </w:div>
    <w:div w:id="310328302">
      <w:bodyDiv w:val="1"/>
      <w:marLeft w:val="0"/>
      <w:marRight w:val="0"/>
      <w:marTop w:val="0"/>
      <w:marBottom w:val="0"/>
      <w:divBdr>
        <w:top w:val="none" w:sz="0" w:space="0" w:color="auto"/>
        <w:left w:val="none" w:sz="0" w:space="0" w:color="auto"/>
        <w:bottom w:val="none" w:sz="0" w:space="0" w:color="auto"/>
        <w:right w:val="none" w:sz="0" w:space="0" w:color="auto"/>
      </w:divBdr>
    </w:div>
    <w:div w:id="359011580">
      <w:bodyDiv w:val="1"/>
      <w:marLeft w:val="0"/>
      <w:marRight w:val="0"/>
      <w:marTop w:val="0"/>
      <w:marBottom w:val="0"/>
      <w:divBdr>
        <w:top w:val="none" w:sz="0" w:space="0" w:color="auto"/>
        <w:left w:val="none" w:sz="0" w:space="0" w:color="auto"/>
        <w:bottom w:val="none" w:sz="0" w:space="0" w:color="auto"/>
        <w:right w:val="none" w:sz="0" w:space="0" w:color="auto"/>
      </w:divBdr>
    </w:div>
    <w:div w:id="517235184">
      <w:bodyDiv w:val="1"/>
      <w:marLeft w:val="0"/>
      <w:marRight w:val="0"/>
      <w:marTop w:val="0"/>
      <w:marBottom w:val="0"/>
      <w:divBdr>
        <w:top w:val="none" w:sz="0" w:space="0" w:color="auto"/>
        <w:left w:val="none" w:sz="0" w:space="0" w:color="auto"/>
        <w:bottom w:val="none" w:sz="0" w:space="0" w:color="auto"/>
        <w:right w:val="none" w:sz="0" w:space="0" w:color="auto"/>
      </w:divBdr>
    </w:div>
    <w:div w:id="562908456">
      <w:bodyDiv w:val="1"/>
      <w:marLeft w:val="0"/>
      <w:marRight w:val="0"/>
      <w:marTop w:val="0"/>
      <w:marBottom w:val="0"/>
      <w:divBdr>
        <w:top w:val="none" w:sz="0" w:space="0" w:color="auto"/>
        <w:left w:val="none" w:sz="0" w:space="0" w:color="auto"/>
        <w:bottom w:val="none" w:sz="0" w:space="0" w:color="auto"/>
        <w:right w:val="none" w:sz="0" w:space="0" w:color="auto"/>
      </w:divBdr>
    </w:div>
    <w:div w:id="687369787">
      <w:bodyDiv w:val="1"/>
      <w:marLeft w:val="0"/>
      <w:marRight w:val="0"/>
      <w:marTop w:val="0"/>
      <w:marBottom w:val="0"/>
      <w:divBdr>
        <w:top w:val="none" w:sz="0" w:space="0" w:color="auto"/>
        <w:left w:val="none" w:sz="0" w:space="0" w:color="auto"/>
        <w:bottom w:val="none" w:sz="0" w:space="0" w:color="auto"/>
        <w:right w:val="none" w:sz="0" w:space="0" w:color="auto"/>
      </w:divBdr>
    </w:div>
    <w:div w:id="749892190">
      <w:bodyDiv w:val="1"/>
      <w:marLeft w:val="0"/>
      <w:marRight w:val="0"/>
      <w:marTop w:val="0"/>
      <w:marBottom w:val="0"/>
      <w:divBdr>
        <w:top w:val="none" w:sz="0" w:space="0" w:color="auto"/>
        <w:left w:val="none" w:sz="0" w:space="0" w:color="auto"/>
        <w:bottom w:val="none" w:sz="0" w:space="0" w:color="auto"/>
        <w:right w:val="none" w:sz="0" w:space="0" w:color="auto"/>
      </w:divBdr>
    </w:div>
    <w:div w:id="1627004276">
      <w:bodyDiv w:val="1"/>
      <w:marLeft w:val="0"/>
      <w:marRight w:val="0"/>
      <w:marTop w:val="0"/>
      <w:marBottom w:val="0"/>
      <w:divBdr>
        <w:top w:val="none" w:sz="0" w:space="0" w:color="auto"/>
        <w:left w:val="none" w:sz="0" w:space="0" w:color="auto"/>
        <w:bottom w:val="none" w:sz="0" w:space="0" w:color="auto"/>
        <w:right w:val="none" w:sz="0" w:space="0" w:color="auto"/>
      </w:divBdr>
    </w:div>
    <w:div w:id="1749813515">
      <w:bodyDiv w:val="1"/>
      <w:marLeft w:val="0"/>
      <w:marRight w:val="0"/>
      <w:marTop w:val="0"/>
      <w:marBottom w:val="0"/>
      <w:divBdr>
        <w:top w:val="none" w:sz="0" w:space="0" w:color="auto"/>
        <w:left w:val="none" w:sz="0" w:space="0" w:color="auto"/>
        <w:bottom w:val="none" w:sz="0" w:space="0" w:color="auto"/>
        <w:right w:val="none" w:sz="0" w:space="0" w:color="auto"/>
      </w:divBdr>
    </w:div>
    <w:div w:id="2126734594">
      <w:bodyDiv w:val="1"/>
      <w:marLeft w:val="0"/>
      <w:marRight w:val="0"/>
      <w:marTop w:val="0"/>
      <w:marBottom w:val="0"/>
      <w:divBdr>
        <w:top w:val="none" w:sz="0" w:space="0" w:color="auto"/>
        <w:left w:val="none" w:sz="0" w:space="0" w:color="auto"/>
        <w:bottom w:val="none" w:sz="0" w:space="0" w:color="auto"/>
        <w:right w:val="none" w:sz="0" w:space="0" w:color="auto"/>
      </w:divBdr>
    </w:div>
    <w:div w:id="2126850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madeo%20Cesar\Application%20Data\Microsoft\Predloge\Proced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16977E2B-D0AD-4B7D-9F69-9B5791B957FF}">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1431EA-B850-4FD8-BB49-E2A16D691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Settings\Amadeo Cesar\Application Data\Microsoft\Predloge\Procedo.dot</Template>
  <TotalTime>49</TotalTime>
  <Pages>6</Pages>
  <Words>2468</Words>
  <Characters>14068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Procedo d.o.o.</Company>
  <LinksUpToDate>false</LinksUpToDate>
  <CharactersWithSpaces>16503</CharactersWithSpaces>
  <SharedDoc>false</SharedDoc>
  <HLinks>
    <vt:vector size="6" baseType="variant">
      <vt:variant>
        <vt:i4>2818133</vt:i4>
      </vt:variant>
      <vt:variant>
        <vt:i4>2</vt:i4>
      </vt:variant>
      <vt:variant>
        <vt:i4>0</vt:i4>
      </vt:variant>
      <vt:variant>
        <vt:i4>5</vt:i4>
      </vt:variant>
      <vt:variant>
        <vt:lpwstr>mailto:procedo.doo@siol.net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Bržan</dc:creator>
  <cp:lastModifiedBy>Amadeo Cesar</cp:lastModifiedBy>
  <cp:revision>15</cp:revision>
  <cp:lastPrinted>2025-02-02T09:04:00Z</cp:lastPrinted>
  <dcterms:created xsi:type="dcterms:W3CDTF">2025-01-31T15:27:00Z</dcterms:created>
  <dcterms:modified xsi:type="dcterms:W3CDTF">2025-02-02T09:21:00Z</dcterms:modified>
</cp:coreProperties>
</file>